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D4D" w:rsidRPr="005E7419" w:rsidRDefault="00F14D4D" w:rsidP="00F14D4D">
      <w:pPr>
        <w:tabs>
          <w:tab w:val="left" w:pos="708"/>
          <w:tab w:val="left" w:pos="1416"/>
          <w:tab w:val="left" w:pos="2124"/>
          <w:tab w:val="left" w:pos="2552"/>
          <w:tab w:val="left" w:pos="5670"/>
          <w:tab w:val="left" w:pos="7938"/>
          <w:tab w:val="left" w:pos="8222"/>
          <w:tab w:val="left" w:pos="8505"/>
          <w:tab w:val="left" w:pos="8789"/>
        </w:tabs>
        <w:spacing w:line="360" w:lineRule="auto"/>
        <w:jc w:val="both"/>
        <w:rPr>
          <w:rFonts w:ascii="Verdana" w:hAnsi="Verdana"/>
        </w:rPr>
      </w:pPr>
      <w:r w:rsidRPr="005F66AB">
        <w:rPr>
          <w:noProof/>
        </w:rPr>
        <w:drawing>
          <wp:inline distT="0" distB="0" distL="0" distR="0" wp14:anchorId="23B49EC8" wp14:editId="633C2F6D">
            <wp:extent cx="5749290" cy="1061115"/>
            <wp:effectExtent l="0" t="0" r="381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9290" cy="1061115"/>
                    </a:xfrm>
                    <a:prstGeom prst="rect">
                      <a:avLst/>
                    </a:prstGeom>
                    <a:noFill/>
                    <a:ln>
                      <a:noFill/>
                    </a:ln>
                  </pic:spPr>
                </pic:pic>
              </a:graphicData>
            </a:graphic>
          </wp:inline>
        </w:drawing>
      </w:r>
      <w:r w:rsidRPr="00F14D4D">
        <w:rPr>
          <w:rFonts w:ascii="Verdana" w:hAnsi="Verdana"/>
        </w:rPr>
        <w:t xml:space="preserve"> </w:t>
      </w:r>
      <w:r w:rsidRPr="005E7419">
        <w:rPr>
          <w:rFonts w:ascii="Verdana" w:hAnsi="Verdana"/>
        </w:rPr>
        <w:t xml:space="preserve">Oznaczenie sprawy: </w:t>
      </w:r>
      <w:r w:rsidR="00FD4B19">
        <w:rPr>
          <w:rFonts w:ascii="Verdana" w:hAnsi="Verdana"/>
        </w:rPr>
        <w:t xml:space="preserve">ZA.271.5.2022                </w:t>
      </w:r>
      <w:bookmarkStart w:id="0" w:name="_GoBack"/>
      <w:bookmarkEnd w:id="0"/>
      <w:r w:rsidRPr="005E7419">
        <w:rPr>
          <w:rFonts w:ascii="Verdana" w:hAnsi="Verdana"/>
        </w:rPr>
        <w:tab/>
      </w:r>
      <w:r w:rsidR="00FD4B19">
        <w:rPr>
          <w:rFonts w:ascii="Verdana" w:hAnsi="Verdana"/>
        </w:rPr>
        <w:t>Z</w:t>
      </w:r>
      <w:r w:rsidR="00FD4B19" w:rsidRPr="005E7419">
        <w:rPr>
          <w:rFonts w:ascii="Verdana" w:hAnsi="Verdana"/>
        </w:rPr>
        <w:t xml:space="preserve">ałącznik nr </w:t>
      </w:r>
      <w:r w:rsidR="00FD4B19">
        <w:rPr>
          <w:rFonts w:ascii="Verdana" w:hAnsi="Verdana"/>
        </w:rPr>
        <w:t xml:space="preserve">15 </w:t>
      </w:r>
      <w:r w:rsidR="00FD4B19" w:rsidRPr="005E7419">
        <w:rPr>
          <w:rFonts w:ascii="Verdana" w:hAnsi="Verdana"/>
        </w:rPr>
        <w:t xml:space="preserve">do </w:t>
      </w:r>
      <w:r w:rsidRPr="005E7419">
        <w:rPr>
          <w:rFonts w:ascii="Verdana" w:hAnsi="Verdana"/>
        </w:rPr>
        <w:t>SWZ</w:t>
      </w:r>
    </w:p>
    <w:p w:rsidR="00F14D4D" w:rsidRPr="00471384" w:rsidRDefault="00F14D4D" w:rsidP="008F3248">
      <w:pPr>
        <w:tabs>
          <w:tab w:val="left" w:pos="0"/>
        </w:tabs>
        <w:spacing w:line="360" w:lineRule="auto"/>
        <w:ind w:right="-142"/>
        <w:rPr>
          <w:rFonts w:ascii="Verdana" w:hAnsi="Verdana"/>
        </w:rPr>
      </w:pPr>
      <w:r w:rsidRPr="005E7419">
        <w:rPr>
          <w:rFonts w:ascii="Verdana" w:hAnsi="Verdana"/>
        </w:rPr>
        <w:t xml:space="preserve">(załącznik nr </w:t>
      </w:r>
      <w:r>
        <w:rPr>
          <w:rFonts w:ascii="Verdana" w:hAnsi="Verdana"/>
        </w:rPr>
        <w:t>4</w:t>
      </w:r>
      <w:r w:rsidRPr="005E7419">
        <w:rPr>
          <w:rFonts w:ascii="Verdana" w:hAnsi="Verdana"/>
        </w:rPr>
        <w:t xml:space="preserve"> do umowy: </w:t>
      </w:r>
      <w:r>
        <w:rPr>
          <w:rFonts w:ascii="Verdana" w:hAnsi="Verdana"/>
        </w:rPr>
        <w:t>GW</w:t>
      </w:r>
      <w:r w:rsidRPr="005E7419">
        <w:rPr>
          <w:rFonts w:ascii="Verdana" w:hAnsi="Verdana"/>
        </w:rPr>
        <w:t>: …</w:t>
      </w:r>
      <w:r>
        <w:rPr>
          <w:rFonts w:ascii="Verdana" w:hAnsi="Verdana"/>
        </w:rPr>
        <w:t>.</w:t>
      </w:r>
      <w:r w:rsidRPr="005E7419">
        <w:rPr>
          <w:rFonts w:ascii="Verdana" w:hAnsi="Verdana"/>
        </w:rPr>
        <w:t>…….. CRU: ………….. z dnia………………….)</w:t>
      </w:r>
    </w:p>
    <w:p w:rsidR="00F14D4D" w:rsidRDefault="00F14D4D" w:rsidP="00F83AA9">
      <w:pPr>
        <w:pStyle w:val="Nagwek1"/>
        <w:jc w:val="center"/>
        <w:rPr>
          <w:rFonts w:ascii="Verdana" w:hAnsi="Verdana"/>
          <w:sz w:val="24"/>
          <w:szCs w:val="24"/>
        </w:rPr>
      </w:pPr>
    </w:p>
    <w:p w:rsidR="00F05E13" w:rsidRPr="00F83AA9" w:rsidRDefault="00F05E13" w:rsidP="00F83AA9">
      <w:pPr>
        <w:pStyle w:val="Nagwek1"/>
        <w:jc w:val="center"/>
        <w:rPr>
          <w:rFonts w:ascii="Verdana" w:hAnsi="Verdana"/>
          <w:sz w:val="24"/>
          <w:szCs w:val="24"/>
        </w:rPr>
      </w:pPr>
      <w:r w:rsidRPr="00F83AA9">
        <w:rPr>
          <w:rFonts w:ascii="Verdana" w:hAnsi="Verdana"/>
          <w:sz w:val="24"/>
          <w:szCs w:val="24"/>
        </w:rPr>
        <w:t>DOKUMENT GWARANCYJNY</w:t>
      </w:r>
    </w:p>
    <w:p w:rsidR="004925E3" w:rsidRPr="00471384" w:rsidRDefault="004925E3" w:rsidP="004925E3">
      <w:pPr>
        <w:spacing w:line="360" w:lineRule="auto"/>
        <w:jc w:val="both"/>
        <w:rPr>
          <w:rFonts w:ascii="Verdana" w:hAnsi="Verdana"/>
          <w:b/>
          <w:strike/>
        </w:rPr>
      </w:pPr>
      <w:r w:rsidRPr="00471384">
        <w:rPr>
          <w:rFonts w:ascii="Verdana" w:hAnsi="Verdana"/>
          <w:b/>
        </w:rPr>
        <w:t xml:space="preserve">Wykonawca: </w:t>
      </w:r>
    </w:p>
    <w:p w:rsidR="004925E3" w:rsidRPr="00471384" w:rsidRDefault="00CD1E9A" w:rsidP="004925E3">
      <w:pPr>
        <w:spacing w:line="360" w:lineRule="auto"/>
        <w:jc w:val="both"/>
        <w:rPr>
          <w:rFonts w:ascii="Verdana" w:hAnsi="Verdana"/>
        </w:rPr>
      </w:pPr>
      <w:r w:rsidRPr="00471384">
        <w:rPr>
          <w:rFonts w:ascii="Verdana" w:hAnsi="Verdana"/>
        </w:rPr>
        <w:t>Firma ………………………………………………………………………………………………………</w:t>
      </w:r>
      <w:r w:rsidR="00471384">
        <w:rPr>
          <w:rFonts w:ascii="Verdana" w:hAnsi="Verdana"/>
        </w:rPr>
        <w:t>.</w:t>
      </w:r>
      <w:r w:rsidRPr="00471384">
        <w:rPr>
          <w:rFonts w:ascii="Verdana" w:hAnsi="Verdana"/>
        </w:rPr>
        <w:t>……</w:t>
      </w:r>
      <w:r w:rsidR="004925E3" w:rsidRPr="00471384">
        <w:rPr>
          <w:rFonts w:ascii="Verdana" w:hAnsi="Verdana"/>
        </w:rPr>
        <w:t>,</w:t>
      </w:r>
    </w:p>
    <w:p w:rsidR="004925E3" w:rsidRPr="00471384" w:rsidRDefault="00CD1E9A" w:rsidP="004925E3">
      <w:pPr>
        <w:spacing w:line="360" w:lineRule="auto"/>
        <w:jc w:val="both"/>
        <w:rPr>
          <w:rFonts w:ascii="Verdana" w:hAnsi="Verdana"/>
        </w:rPr>
      </w:pPr>
      <w:r w:rsidRPr="00471384">
        <w:rPr>
          <w:rFonts w:ascii="Verdana" w:hAnsi="Verdana"/>
        </w:rPr>
        <w:t>ADRES …………………</w:t>
      </w:r>
      <w:r w:rsidR="00471384">
        <w:rPr>
          <w:rFonts w:ascii="Verdana" w:hAnsi="Verdana"/>
        </w:rPr>
        <w:t>.</w:t>
      </w:r>
      <w:r w:rsidRPr="00471384">
        <w:rPr>
          <w:rFonts w:ascii="Verdana" w:hAnsi="Verdana"/>
        </w:rPr>
        <w:t>………………………………………………………………………………</w:t>
      </w:r>
      <w:r w:rsidR="00471384">
        <w:rPr>
          <w:rFonts w:ascii="Verdana" w:hAnsi="Verdana"/>
        </w:rPr>
        <w:t>.</w:t>
      </w:r>
      <w:r w:rsidRPr="00471384">
        <w:rPr>
          <w:rFonts w:ascii="Verdana" w:hAnsi="Verdana"/>
        </w:rPr>
        <w:t>………</w:t>
      </w:r>
      <w:r w:rsidR="004925E3" w:rsidRPr="00471384">
        <w:rPr>
          <w:rFonts w:ascii="Verdana" w:hAnsi="Verdana"/>
        </w:rPr>
        <w:t>,</w:t>
      </w:r>
    </w:p>
    <w:p w:rsidR="004925E3" w:rsidRPr="00471384" w:rsidRDefault="00CD1E9A" w:rsidP="004925E3">
      <w:pPr>
        <w:spacing w:line="360" w:lineRule="auto"/>
        <w:jc w:val="both"/>
        <w:rPr>
          <w:rFonts w:ascii="Verdana" w:hAnsi="Verdana"/>
        </w:rPr>
      </w:pPr>
      <w:r w:rsidRPr="00471384">
        <w:rPr>
          <w:rFonts w:ascii="Verdana" w:hAnsi="Verdana"/>
        </w:rPr>
        <w:t>Telefon ………………………………,</w:t>
      </w:r>
      <w:r w:rsidR="00471384">
        <w:rPr>
          <w:rFonts w:ascii="Verdana" w:hAnsi="Verdana"/>
        </w:rPr>
        <w:t xml:space="preserve"> </w:t>
      </w:r>
      <w:r w:rsidRPr="00471384">
        <w:rPr>
          <w:rFonts w:ascii="Verdana" w:hAnsi="Verdana"/>
        </w:rPr>
        <w:t>mail ……………………………</w:t>
      </w:r>
      <w:r w:rsidR="00471384">
        <w:rPr>
          <w:rFonts w:ascii="Verdana" w:hAnsi="Verdana"/>
        </w:rPr>
        <w:t xml:space="preserve"> </w:t>
      </w:r>
      <w:r w:rsidRPr="00471384">
        <w:rPr>
          <w:rFonts w:ascii="Verdana" w:hAnsi="Verdana"/>
        </w:rPr>
        <w:t>FAX …………………………….</w:t>
      </w:r>
    </w:p>
    <w:p w:rsidR="004925E3" w:rsidRPr="00471384" w:rsidRDefault="00C40AEE" w:rsidP="004925E3">
      <w:pPr>
        <w:spacing w:line="360" w:lineRule="auto"/>
        <w:jc w:val="both"/>
        <w:rPr>
          <w:rFonts w:ascii="Verdana" w:hAnsi="Verdana"/>
        </w:rPr>
      </w:pPr>
      <w:r w:rsidRPr="00471384">
        <w:rPr>
          <w:rFonts w:ascii="Verdana" w:hAnsi="Verdana"/>
        </w:rPr>
        <w:t>udziela na okres …………………………………………………</w:t>
      </w:r>
      <w:r w:rsidR="007E094F" w:rsidRPr="00471384">
        <w:rPr>
          <w:rFonts w:ascii="Verdana" w:hAnsi="Verdana"/>
        </w:rPr>
        <w:t xml:space="preserve"> gwarancji</w:t>
      </w:r>
      <w:r w:rsidR="004925E3" w:rsidRPr="00471384">
        <w:rPr>
          <w:rFonts w:ascii="Verdana" w:hAnsi="Verdana"/>
        </w:rPr>
        <w:t>,</w:t>
      </w:r>
    </w:p>
    <w:p w:rsidR="004925E3" w:rsidRPr="004F0224" w:rsidRDefault="004925E3" w:rsidP="00EE5791">
      <w:pPr>
        <w:spacing w:line="360" w:lineRule="auto"/>
        <w:rPr>
          <w:rFonts w:ascii="Verdana" w:hAnsi="Verdana"/>
          <w:i/>
          <w:sz w:val="20"/>
          <w:szCs w:val="20"/>
        </w:rPr>
      </w:pPr>
      <w:r w:rsidRPr="004F0224">
        <w:rPr>
          <w:rFonts w:ascii="Verdana" w:hAnsi="Verdana"/>
          <w:i/>
          <w:sz w:val="20"/>
          <w:szCs w:val="20"/>
        </w:rPr>
        <w:t xml:space="preserve">(którego początek liczony od dnia </w:t>
      </w:r>
      <w:r w:rsidR="001F1973" w:rsidRPr="004F0224">
        <w:rPr>
          <w:rFonts w:ascii="Verdana" w:hAnsi="Verdana"/>
          <w:i/>
          <w:sz w:val="20"/>
          <w:szCs w:val="20"/>
        </w:rPr>
        <w:t>podpisania przez strony prot</w:t>
      </w:r>
      <w:r w:rsidR="00755A16" w:rsidRPr="004F0224">
        <w:rPr>
          <w:rFonts w:ascii="Verdana" w:hAnsi="Verdana"/>
          <w:i/>
          <w:sz w:val="20"/>
          <w:szCs w:val="20"/>
        </w:rPr>
        <w:t>okołu końcowego odbioru robót t</w:t>
      </w:r>
      <w:r w:rsidR="001F1973" w:rsidRPr="004F0224">
        <w:rPr>
          <w:rFonts w:ascii="Verdana" w:hAnsi="Verdana"/>
          <w:i/>
          <w:sz w:val="20"/>
          <w:szCs w:val="20"/>
        </w:rPr>
        <w:t>j</w:t>
      </w:r>
      <w:r w:rsidR="00CE592D" w:rsidRPr="004F0224">
        <w:rPr>
          <w:rFonts w:ascii="Verdana" w:hAnsi="Verdana"/>
          <w:i/>
          <w:sz w:val="20"/>
          <w:szCs w:val="20"/>
        </w:rPr>
        <w:t>.</w:t>
      </w:r>
      <w:r w:rsidR="001F1973" w:rsidRPr="004F0224">
        <w:rPr>
          <w:rFonts w:ascii="Verdana" w:hAnsi="Verdana"/>
          <w:i/>
          <w:sz w:val="20"/>
          <w:szCs w:val="20"/>
        </w:rPr>
        <w:t xml:space="preserve"> od dnia</w:t>
      </w:r>
      <w:r w:rsidR="00C40AEE" w:rsidRPr="004F0224">
        <w:rPr>
          <w:rFonts w:ascii="Verdana" w:hAnsi="Verdana"/>
          <w:i/>
          <w:sz w:val="20"/>
          <w:szCs w:val="20"/>
        </w:rPr>
        <w:t>………………………………….</w:t>
      </w:r>
      <w:r w:rsidR="001F1973" w:rsidRPr="004F0224">
        <w:rPr>
          <w:rFonts w:ascii="Verdana" w:hAnsi="Verdana"/>
          <w:i/>
          <w:sz w:val="20"/>
          <w:szCs w:val="20"/>
        </w:rPr>
        <w:t>.</w:t>
      </w:r>
      <w:r w:rsidRPr="004F0224">
        <w:rPr>
          <w:rFonts w:ascii="Verdana" w:hAnsi="Verdana"/>
          <w:i/>
          <w:sz w:val="20"/>
          <w:szCs w:val="20"/>
        </w:rPr>
        <w:t>),</w:t>
      </w:r>
    </w:p>
    <w:p w:rsidR="00560E46" w:rsidRDefault="00EE5791" w:rsidP="00F14D4D">
      <w:pPr>
        <w:spacing w:line="360" w:lineRule="auto"/>
        <w:jc w:val="both"/>
        <w:rPr>
          <w:rFonts w:ascii="Verdana" w:hAnsi="Verdana"/>
          <w:sz w:val="20"/>
          <w:szCs w:val="20"/>
        </w:rPr>
      </w:pPr>
      <w:r w:rsidRPr="004F0224">
        <w:rPr>
          <w:rFonts w:ascii="Verdana" w:hAnsi="Verdana"/>
          <w:sz w:val="20"/>
          <w:szCs w:val="20"/>
        </w:rPr>
        <w:t>na wykonane roboty budowlane</w:t>
      </w:r>
      <w:r w:rsidR="00C40AEE" w:rsidRPr="004F0224">
        <w:rPr>
          <w:rFonts w:ascii="Verdana" w:hAnsi="Verdana"/>
          <w:sz w:val="20"/>
          <w:szCs w:val="20"/>
        </w:rPr>
        <w:t xml:space="preserve"> pn.</w:t>
      </w:r>
      <w:r w:rsidR="00A85C51" w:rsidRPr="004F0224">
        <w:rPr>
          <w:rFonts w:ascii="Verdana" w:hAnsi="Verdana"/>
          <w:sz w:val="20"/>
          <w:szCs w:val="20"/>
        </w:rPr>
        <w:t>:</w:t>
      </w:r>
      <w:r w:rsidR="00560E46">
        <w:rPr>
          <w:rFonts w:ascii="Verdana" w:hAnsi="Verdana"/>
          <w:sz w:val="20"/>
          <w:szCs w:val="20"/>
        </w:rPr>
        <w:t xml:space="preserve"> </w:t>
      </w:r>
      <w:r w:rsidR="00560E46" w:rsidRPr="0008346B">
        <w:rPr>
          <w:rStyle w:val="Pogrubienie"/>
          <w:rFonts w:ascii="Verdana" w:hAnsi="Verdana"/>
          <w:sz w:val="20"/>
          <w:szCs w:val="20"/>
        </w:rPr>
        <w:t xml:space="preserve">Zagospodarowanie zbiornika na potoku </w:t>
      </w:r>
      <w:proofErr w:type="spellStart"/>
      <w:r w:rsidR="00560E46" w:rsidRPr="0008346B">
        <w:rPr>
          <w:rStyle w:val="Pogrubienie"/>
          <w:rFonts w:ascii="Verdana" w:hAnsi="Verdana"/>
          <w:sz w:val="20"/>
          <w:szCs w:val="20"/>
        </w:rPr>
        <w:t>Wójtowianka</w:t>
      </w:r>
      <w:proofErr w:type="spellEnd"/>
      <w:r w:rsidR="00560E46" w:rsidRPr="0008346B">
        <w:rPr>
          <w:rStyle w:val="Pogrubienie"/>
          <w:rFonts w:ascii="Verdana" w:hAnsi="Verdana"/>
          <w:sz w:val="20"/>
          <w:szCs w:val="20"/>
        </w:rPr>
        <w:t xml:space="preserve"> w systemie zaprojektuj i wybuduj</w:t>
      </w:r>
      <w:r w:rsidR="00560E46" w:rsidRPr="00042F84">
        <w:rPr>
          <w:rFonts w:ascii="Verdana" w:hAnsi="Verdana"/>
          <w:sz w:val="20"/>
          <w:szCs w:val="20"/>
        </w:rPr>
        <w:t xml:space="preserve"> </w:t>
      </w:r>
    </w:p>
    <w:p w:rsidR="004925E3" w:rsidRPr="00042F84" w:rsidRDefault="00C40AEE" w:rsidP="00EE5791">
      <w:pPr>
        <w:spacing w:line="360" w:lineRule="auto"/>
        <w:rPr>
          <w:rFonts w:ascii="Verdana" w:hAnsi="Verdana"/>
          <w:sz w:val="20"/>
          <w:szCs w:val="20"/>
        </w:rPr>
      </w:pPr>
      <w:r w:rsidRPr="00042F84">
        <w:rPr>
          <w:rFonts w:ascii="Verdana" w:hAnsi="Verdana"/>
          <w:sz w:val="20"/>
          <w:szCs w:val="20"/>
        </w:rPr>
        <w:t>na</w:t>
      </w:r>
      <w:r w:rsidR="00471384" w:rsidRPr="00042F84">
        <w:rPr>
          <w:rFonts w:ascii="Verdana" w:hAnsi="Verdana"/>
          <w:sz w:val="20"/>
          <w:szCs w:val="20"/>
        </w:rPr>
        <w:t xml:space="preserve"> </w:t>
      </w:r>
      <w:r w:rsidRPr="00042F84">
        <w:rPr>
          <w:rFonts w:ascii="Verdana" w:hAnsi="Verdana"/>
          <w:sz w:val="20"/>
          <w:szCs w:val="20"/>
        </w:rPr>
        <w:t xml:space="preserve">obiekcie </w:t>
      </w:r>
      <w:r w:rsidR="004925E3" w:rsidRPr="00042F84">
        <w:rPr>
          <w:rFonts w:ascii="Verdana" w:hAnsi="Verdana"/>
          <w:sz w:val="20"/>
          <w:szCs w:val="20"/>
        </w:rPr>
        <w:t xml:space="preserve">położonym w </w:t>
      </w:r>
      <w:r w:rsidR="00560E46">
        <w:rPr>
          <w:rFonts w:ascii="Verdana" w:hAnsi="Verdana"/>
          <w:sz w:val="20"/>
          <w:szCs w:val="20"/>
        </w:rPr>
        <w:t xml:space="preserve">Gliwicach </w:t>
      </w:r>
    </w:p>
    <w:p w:rsidR="004925E3" w:rsidRPr="00042F84" w:rsidRDefault="004925E3" w:rsidP="00BF5A4C">
      <w:pPr>
        <w:spacing w:line="360" w:lineRule="auto"/>
        <w:jc w:val="both"/>
        <w:rPr>
          <w:rFonts w:ascii="Verdana" w:hAnsi="Verdana"/>
          <w:b/>
          <w:sz w:val="20"/>
          <w:szCs w:val="20"/>
        </w:rPr>
      </w:pPr>
      <w:r w:rsidRPr="00042F84">
        <w:rPr>
          <w:rFonts w:ascii="Verdana" w:hAnsi="Verdana"/>
          <w:sz w:val="20"/>
          <w:szCs w:val="20"/>
        </w:rPr>
        <w:t>zgodnie z</w:t>
      </w:r>
      <w:r w:rsidR="00471384" w:rsidRPr="00042F84">
        <w:rPr>
          <w:rFonts w:ascii="Verdana" w:hAnsi="Verdana"/>
          <w:sz w:val="20"/>
          <w:szCs w:val="20"/>
        </w:rPr>
        <w:t xml:space="preserve"> </w:t>
      </w:r>
      <w:r w:rsidRPr="00042F84">
        <w:rPr>
          <w:rFonts w:ascii="Verdana" w:hAnsi="Verdana"/>
          <w:sz w:val="20"/>
          <w:szCs w:val="20"/>
        </w:rPr>
        <w:t>umową zawartą z</w:t>
      </w:r>
      <w:r w:rsidR="00BF5A4C" w:rsidRPr="00042F84">
        <w:rPr>
          <w:rFonts w:ascii="Verdana" w:hAnsi="Verdana"/>
          <w:sz w:val="20"/>
          <w:szCs w:val="20"/>
        </w:rPr>
        <w:t xml:space="preserve"> </w:t>
      </w:r>
      <w:r w:rsidRPr="00042F84">
        <w:rPr>
          <w:rFonts w:ascii="Verdana" w:hAnsi="Verdana"/>
          <w:b/>
          <w:sz w:val="20"/>
          <w:szCs w:val="20"/>
        </w:rPr>
        <w:t>Zamawiającym</w:t>
      </w:r>
      <w:r w:rsidRPr="00042F84">
        <w:rPr>
          <w:rFonts w:ascii="Verdana" w:hAnsi="Verdana"/>
          <w:sz w:val="20"/>
          <w:szCs w:val="20"/>
        </w:rPr>
        <w:t xml:space="preserve"> </w:t>
      </w:r>
      <w:r w:rsidR="00BF5A4C" w:rsidRPr="00042F84">
        <w:rPr>
          <w:rFonts w:ascii="Verdana" w:hAnsi="Verdana"/>
          <w:sz w:val="20"/>
          <w:szCs w:val="20"/>
        </w:rPr>
        <w:t xml:space="preserve">– </w:t>
      </w:r>
      <w:r w:rsidRPr="00042F84">
        <w:rPr>
          <w:rFonts w:ascii="Verdana" w:hAnsi="Verdana"/>
          <w:b/>
          <w:sz w:val="20"/>
          <w:szCs w:val="20"/>
        </w:rPr>
        <w:t>Gliwice</w:t>
      </w:r>
      <w:r w:rsidR="00BF5A4C" w:rsidRPr="00042F84">
        <w:rPr>
          <w:rFonts w:ascii="Verdana" w:hAnsi="Verdana"/>
          <w:b/>
          <w:sz w:val="20"/>
          <w:szCs w:val="20"/>
        </w:rPr>
        <w:t xml:space="preserve"> – Miasto na prawach powiatu</w:t>
      </w:r>
      <w:r w:rsidRPr="00042F84">
        <w:rPr>
          <w:rFonts w:ascii="Verdana" w:hAnsi="Verdana"/>
          <w:sz w:val="20"/>
          <w:szCs w:val="20"/>
        </w:rPr>
        <w:t>,</w:t>
      </w:r>
      <w:r w:rsidR="00BF5A4C" w:rsidRPr="00042F84">
        <w:rPr>
          <w:rFonts w:ascii="Verdana" w:hAnsi="Verdana"/>
          <w:sz w:val="20"/>
          <w:szCs w:val="20"/>
        </w:rPr>
        <w:t xml:space="preserve"> </w:t>
      </w:r>
      <w:r w:rsidRPr="00042F84">
        <w:rPr>
          <w:rFonts w:ascii="Verdana" w:hAnsi="Verdana"/>
          <w:sz w:val="20"/>
          <w:szCs w:val="20"/>
        </w:rPr>
        <w:t>n</w:t>
      </w:r>
      <w:r w:rsidR="00BA550D" w:rsidRPr="00042F84">
        <w:rPr>
          <w:rFonts w:ascii="Verdana" w:hAnsi="Verdana"/>
          <w:sz w:val="20"/>
          <w:szCs w:val="20"/>
        </w:rPr>
        <w:t>r </w:t>
      </w:r>
      <w:r w:rsidR="00C72F69">
        <w:rPr>
          <w:rFonts w:ascii="Verdana" w:hAnsi="Verdana"/>
          <w:sz w:val="20"/>
          <w:szCs w:val="20"/>
        </w:rPr>
        <w:t>GW.</w:t>
      </w:r>
      <w:r w:rsidR="00BA550D" w:rsidRPr="00042F84">
        <w:rPr>
          <w:rFonts w:ascii="Verdana" w:hAnsi="Verdana"/>
          <w:sz w:val="20"/>
          <w:szCs w:val="20"/>
        </w:rPr>
        <w:t>………………………</w:t>
      </w:r>
      <w:r w:rsidR="00471384" w:rsidRPr="00042F84">
        <w:rPr>
          <w:rFonts w:ascii="Verdana" w:hAnsi="Verdana"/>
          <w:sz w:val="20"/>
          <w:szCs w:val="20"/>
        </w:rPr>
        <w:t>…</w:t>
      </w:r>
      <w:r w:rsidR="00BA550D" w:rsidRPr="00042F84">
        <w:rPr>
          <w:rFonts w:ascii="Verdana" w:hAnsi="Verdana"/>
          <w:sz w:val="20"/>
          <w:szCs w:val="20"/>
        </w:rPr>
        <w:t>………..</w:t>
      </w:r>
      <w:r w:rsidR="00BF5A4C" w:rsidRPr="00042F84">
        <w:rPr>
          <w:rFonts w:ascii="Verdana" w:hAnsi="Verdana"/>
          <w:sz w:val="20"/>
          <w:szCs w:val="20"/>
        </w:rPr>
        <w:t xml:space="preserve"> </w:t>
      </w:r>
      <w:r w:rsidR="00E93708" w:rsidRPr="00042F84">
        <w:rPr>
          <w:rFonts w:ascii="Verdana" w:hAnsi="Verdana"/>
          <w:sz w:val="20"/>
          <w:szCs w:val="20"/>
        </w:rPr>
        <w:t>CRU: …………</w:t>
      </w:r>
      <w:r w:rsidR="00471384" w:rsidRPr="00042F84">
        <w:rPr>
          <w:rFonts w:ascii="Verdana" w:hAnsi="Verdana"/>
          <w:sz w:val="20"/>
          <w:szCs w:val="20"/>
        </w:rPr>
        <w:t>…</w:t>
      </w:r>
      <w:r w:rsidR="00E93708" w:rsidRPr="00042F84">
        <w:rPr>
          <w:rFonts w:ascii="Verdana" w:hAnsi="Verdana"/>
          <w:sz w:val="20"/>
          <w:szCs w:val="20"/>
        </w:rPr>
        <w:t>…</w:t>
      </w:r>
      <w:r w:rsidR="00471384" w:rsidRPr="00042F84">
        <w:rPr>
          <w:rFonts w:ascii="Verdana" w:hAnsi="Verdana"/>
          <w:sz w:val="20"/>
          <w:szCs w:val="20"/>
        </w:rPr>
        <w:t>….</w:t>
      </w:r>
      <w:r w:rsidR="00E93708" w:rsidRPr="00042F84">
        <w:rPr>
          <w:rFonts w:ascii="Verdana" w:hAnsi="Verdana"/>
          <w:sz w:val="20"/>
          <w:szCs w:val="20"/>
        </w:rPr>
        <w:t>…………….</w:t>
      </w:r>
      <w:r w:rsidR="00BA550D" w:rsidRPr="00042F84">
        <w:rPr>
          <w:rFonts w:ascii="Verdana" w:hAnsi="Verdana"/>
          <w:sz w:val="20"/>
          <w:szCs w:val="20"/>
        </w:rPr>
        <w:t>, z dnia ………………</w:t>
      </w:r>
      <w:r w:rsidR="00E93708" w:rsidRPr="00042F84">
        <w:rPr>
          <w:rFonts w:ascii="Verdana" w:hAnsi="Verdana"/>
          <w:sz w:val="20"/>
          <w:szCs w:val="20"/>
        </w:rPr>
        <w:t>……………………</w:t>
      </w:r>
      <w:r w:rsidRPr="00042F84">
        <w:rPr>
          <w:rFonts w:ascii="Verdana" w:hAnsi="Verdana"/>
          <w:sz w:val="20"/>
          <w:szCs w:val="20"/>
        </w:rPr>
        <w:t>,</w:t>
      </w:r>
      <w:r w:rsidR="00BF5A4C" w:rsidRPr="00042F84">
        <w:rPr>
          <w:rFonts w:ascii="Verdana" w:hAnsi="Verdana"/>
          <w:sz w:val="20"/>
          <w:szCs w:val="20"/>
        </w:rPr>
        <w:t xml:space="preserve"> </w:t>
      </w:r>
      <w:r w:rsidR="00E0187F" w:rsidRPr="00042F84">
        <w:rPr>
          <w:rFonts w:ascii="Verdana" w:hAnsi="Verdana"/>
          <w:sz w:val="20"/>
          <w:szCs w:val="20"/>
        </w:rPr>
        <w:t>zwaną</w:t>
      </w:r>
      <w:r w:rsidR="00F83AA9" w:rsidRPr="00042F84">
        <w:rPr>
          <w:rFonts w:ascii="Verdana" w:hAnsi="Verdana"/>
          <w:sz w:val="20"/>
          <w:szCs w:val="20"/>
        </w:rPr>
        <w:t> </w:t>
      </w:r>
      <w:r w:rsidRPr="00042F84">
        <w:rPr>
          <w:rFonts w:ascii="Verdana" w:hAnsi="Verdana"/>
          <w:sz w:val="20"/>
          <w:szCs w:val="20"/>
        </w:rPr>
        <w:t xml:space="preserve">dalej </w:t>
      </w:r>
      <w:r w:rsidRPr="00042F84">
        <w:rPr>
          <w:rFonts w:ascii="Verdana" w:hAnsi="Verdana"/>
          <w:b/>
          <w:sz w:val="20"/>
          <w:szCs w:val="20"/>
        </w:rPr>
        <w:t>Umową.</w:t>
      </w:r>
    </w:p>
    <w:p w:rsidR="004925E3" w:rsidRPr="00C72F69" w:rsidRDefault="004925E3" w:rsidP="00C9664F">
      <w:pPr>
        <w:numPr>
          <w:ilvl w:val="0"/>
          <w:numId w:val="2"/>
        </w:numPr>
        <w:tabs>
          <w:tab w:val="clear" w:pos="720"/>
          <w:tab w:val="num" w:pos="426"/>
        </w:tabs>
        <w:spacing w:after="120"/>
        <w:ind w:left="425" w:hanging="426"/>
        <w:jc w:val="both"/>
        <w:rPr>
          <w:rFonts w:ascii="Verdana" w:hAnsi="Verdana"/>
          <w:sz w:val="20"/>
          <w:szCs w:val="20"/>
        </w:rPr>
      </w:pPr>
      <w:r w:rsidRPr="00C72F69">
        <w:rPr>
          <w:rFonts w:ascii="Verdana" w:hAnsi="Verdana"/>
          <w:sz w:val="20"/>
          <w:szCs w:val="20"/>
        </w:rPr>
        <w:t xml:space="preserve">Gwarancja obejmuje </w:t>
      </w:r>
      <w:r w:rsidR="007E094F" w:rsidRPr="00C72F69">
        <w:rPr>
          <w:rFonts w:ascii="Verdana" w:hAnsi="Verdana"/>
          <w:sz w:val="20"/>
          <w:szCs w:val="20"/>
        </w:rPr>
        <w:t xml:space="preserve">swoim zakresem </w:t>
      </w:r>
      <w:r w:rsidR="00E93708" w:rsidRPr="00C72F69">
        <w:rPr>
          <w:rFonts w:ascii="Verdana" w:hAnsi="Verdana"/>
          <w:sz w:val="20"/>
          <w:szCs w:val="20"/>
        </w:rPr>
        <w:t>cały przedmiot świadczenia, zgodnie z </w:t>
      </w:r>
      <w:r w:rsidR="00DE4A4E" w:rsidRPr="00C72F69">
        <w:rPr>
          <w:rFonts w:ascii="Verdana" w:hAnsi="Verdana"/>
          <w:sz w:val="20"/>
          <w:szCs w:val="20"/>
        </w:rPr>
        <w:t>u</w:t>
      </w:r>
      <w:r w:rsidR="00E93708" w:rsidRPr="00C72F69">
        <w:rPr>
          <w:rFonts w:ascii="Verdana" w:hAnsi="Verdana"/>
          <w:sz w:val="20"/>
          <w:szCs w:val="20"/>
        </w:rPr>
        <w:t>mową</w:t>
      </w:r>
      <w:r w:rsidR="00DE4A4E" w:rsidRPr="00C72F69">
        <w:rPr>
          <w:rFonts w:ascii="Verdana" w:hAnsi="Verdana"/>
          <w:sz w:val="20"/>
          <w:szCs w:val="20"/>
        </w:rPr>
        <w:t xml:space="preserve"> </w:t>
      </w:r>
      <w:r w:rsidR="00E93708" w:rsidRPr="00C72F69">
        <w:rPr>
          <w:rFonts w:ascii="Verdana" w:hAnsi="Verdana"/>
          <w:sz w:val="20"/>
          <w:szCs w:val="20"/>
        </w:rPr>
        <w:t>wykonany – zarówno przez Wykonawcę jak i</w:t>
      </w:r>
      <w:r w:rsidR="00471384" w:rsidRPr="00C72F69">
        <w:rPr>
          <w:rFonts w:ascii="Verdana" w:hAnsi="Verdana"/>
          <w:sz w:val="20"/>
          <w:szCs w:val="20"/>
        </w:rPr>
        <w:t> </w:t>
      </w:r>
      <w:r w:rsidR="00E93708" w:rsidRPr="00C72F69">
        <w:rPr>
          <w:rFonts w:ascii="Verdana" w:hAnsi="Verdana"/>
          <w:sz w:val="20"/>
          <w:szCs w:val="20"/>
        </w:rPr>
        <w:t>podwykonawców.</w:t>
      </w:r>
      <w:r w:rsidRPr="00C72F69">
        <w:rPr>
          <w:rFonts w:ascii="Verdana" w:hAnsi="Verdana"/>
          <w:sz w:val="20"/>
          <w:szCs w:val="20"/>
        </w:rPr>
        <w:t xml:space="preserve"> </w:t>
      </w:r>
      <w:r w:rsidR="007E094F" w:rsidRPr="00C72F69">
        <w:rPr>
          <w:rFonts w:ascii="Verdana" w:hAnsi="Verdana"/>
          <w:sz w:val="20"/>
          <w:szCs w:val="20"/>
        </w:rPr>
        <w:t>Okres gwaran</w:t>
      </w:r>
      <w:r w:rsidR="006E597B" w:rsidRPr="00C72F69">
        <w:rPr>
          <w:rFonts w:ascii="Verdana" w:hAnsi="Verdana"/>
          <w:sz w:val="20"/>
          <w:szCs w:val="20"/>
        </w:rPr>
        <w:t>cji jest jednakowy dla całego w</w:t>
      </w:r>
      <w:r w:rsidR="007E094F" w:rsidRPr="00C72F69">
        <w:rPr>
          <w:rFonts w:ascii="Verdana" w:hAnsi="Verdana"/>
          <w:sz w:val="20"/>
          <w:szCs w:val="20"/>
        </w:rPr>
        <w:t>w</w:t>
      </w:r>
      <w:r w:rsidR="006E597B" w:rsidRPr="00C72F69">
        <w:rPr>
          <w:rFonts w:ascii="Verdana" w:hAnsi="Verdana"/>
          <w:sz w:val="20"/>
          <w:szCs w:val="20"/>
        </w:rPr>
        <w:t>.</w:t>
      </w:r>
      <w:r w:rsidR="007E094F" w:rsidRPr="00C72F69">
        <w:rPr>
          <w:rFonts w:ascii="Verdana" w:hAnsi="Verdana"/>
          <w:sz w:val="20"/>
          <w:szCs w:val="20"/>
        </w:rPr>
        <w:t xml:space="preserve"> zakresu rzeczowego. </w:t>
      </w:r>
    </w:p>
    <w:p w:rsidR="00FB2FF2" w:rsidRPr="001B515B" w:rsidRDefault="00FB2FF2" w:rsidP="00FB2FF2">
      <w:pPr>
        <w:numPr>
          <w:ilvl w:val="0"/>
          <w:numId w:val="2"/>
        </w:numPr>
        <w:tabs>
          <w:tab w:val="clear" w:pos="720"/>
          <w:tab w:val="num" w:pos="426"/>
        </w:tabs>
        <w:spacing w:after="120"/>
        <w:ind w:left="426" w:hanging="426"/>
        <w:jc w:val="both"/>
        <w:rPr>
          <w:rFonts w:ascii="Verdana" w:hAnsi="Verdana" w:cs="Arial"/>
          <w:sz w:val="20"/>
          <w:szCs w:val="20"/>
        </w:rPr>
      </w:pPr>
      <w:r w:rsidRPr="00755A16">
        <w:rPr>
          <w:rFonts w:ascii="Verdana" w:hAnsi="Verdana" w:cs="Arial"/>
          <w:b/>
          <w:sz w:val="20"/>
          <w:szCs w:val="20"/>
        </w:rPr>
        <w:t>Wykonawca</w:t>
      </w:r>
      <w:r w:rsidRPr="001B515B">
        <w:rPr>
          <w:rFonts w:ascii="Verdana" w:hAnsi="Verdana" w:cs="Arial"/>
          <w:sz w:val="20"/>
          <w:szCs w:val="20"/>
        </w:rPr>
        <w:t xml:space="preserve"> oświadcza, że przedmiot umowy objęty zakresem niniejszej gwarancji posiada wymagane przez </w:t>
      </w:r>
      <w:r w:rsidRPr="00755A16">
        <w:rPr>
          <w:rFonts w:ascii="Verdana" w:hAnsi="Verdana" w:cs="Arial"/>
          <w:b/>
          <w:sz w:val="20"/>
          <w:szCs w:val="20"/>
        </w:rPr>
        <w:t>Zamawiającego</w:t>
      </w:r>
      <w:r>
        <w:rPr>
          <w:rFonts w:ascii="Verdana" w:hAnsi="Verdana" w:cs="Arial"/>
          <w:sz w:val="20"/>
          <w:szCs w:val="20"/>
        </w:rPr>
        <w:t xml:space="preserve"> właściwości, wynikające z opisu </w:t>
      </w:r>
      <w:r w:rsidRPr="001B515B">
        <w:rPr>
          <w:rFonts w:ascii="Verdana" w:hAnsi="Verdana" w:cs="Arial"/>
          <w:sz w:val="20"/>
          <w:szCs w:val="20"/>
        </w:rPr>
        <w:t xml:space="preserve">przedmiotu zamówienia, </w:t>
      </w:r>
      <w:r>
        <w:rPr>
          <w:rFonts w:ascii="Verdana" w:hAnsi="Verdana" w:cs="Arial"/>
          <w:sz w:val="20"/>
          <w:szCs w:val="20"/>
        </w:rPr>
        <w:t xml:space="preserve">określonym w dokumentach zamówienia dla </w:t>
      </w:r>
      <w:r w:rsidRPr="00FB2FF2">
        <w:rPr>
          <w:rFonts w:ascii="Verdana" w:hAnsi="Verdana" w:cs="Arial"/>
          <w:sz w:val="20"/>
          <w:szCs w:val="20"/>
        </w:rPr>
        <w:t>zadania</w:t>
      </w:r>
      <w:r>
        <w:rPr>
          <w:rFonts w:ascii="Verdana" w:hAnsi="Verdana" w:cs="Arial"/>
          <w:sz w:val="20"/>
          <w:szCs w:val="20"/>
        </w:rPr>
        <w:br/>
      </w:r>
      <w:r w:rsidRPr="00FB2FF2">
        <w:rPr>
          <w:rFonts w:ascii="Verdana" w:hAnsi="Verdana" w:cs="Arial"/>
          <w:b/>
          <w:sz w:val="20"/>
          <w:szCs w:val="20"/>
        </w:rPr>
        <w:t>„</w:t>
      </w:r>
      <w:r w:rsidR="00F14D4D" w:rsidRPr="0008346B">
        <w:rPr>
          <w:rStyle w:val="Pogrubienie"/>
          <w:rFonts w:ascii="Verdana" w:hAnsi="Verdana"/>
          <w:sz w:val="20"/>
          <w:szCs w:val="20"/>
        </w:rPr>
        <w:t xml:space="preserve">Zagospodarowanie zbiornika na potoku </w:t>
      </w:r>
      <w:proofErr w:type="spellStart"/>
      <w:r w:rsidR="00F14D4D" w:rsidRPr="0008346B">
        <w:rPr>
          <w:rStyle w:val="Pogrubienie"/>
          <w:rFonts w:ascii="Verdana" w:hAnsi="Verdana"/>
          <w:sz w:val="20"/>
          <w:szCs w:val="20"/>
        </w:rPr>
        <w:t>Wójtowianka</w:t>
      </w:r>
      <w:proofErr w:type="spellEnd"/>
      <w:r w:rsidR="00F14D4D" w:rsidRPr="0008346B">
        <w:rPr>
          <w:rStyle w:val="Pogrubienie"/>
          <w:rFonts w:ascii="Verdana" w:hAnsi="Verdana"/>
          <w:sz w:val="20"/>
          <w:szCs w:val="20"/>
        </w:rPr>
        <w:t xml:space="preserve"> w systemie zaprojektuj i wybuduj</w:t>
      </w:r>
      <w:r w:rsidRPr="00FB2FF2">
        <w:rPr>
          <w:rFonts w:ascii="Verdana" w:hAnsi="Verdana" w:cs="Arial"/>
          <w:b/>
          <w:sz w:val="20"/>
          <w:szCs w:val="20"/>
        </w:rPr>
        <w:t>”</w:t>
      </w:r>
      <w:r>
        <w:rPr>
          <w:rFonts w:ascii="Verdana" w:hAnsi="Verdana" w:cs="Arial"/>
          <w:sz w:val="20"/>
          <w:szCs w:val="20"/>
        </w:rPr>
        <w:t xml:space="preserve"> wraz ze zmianami wprowadzonymi w toku realizacji umowy nr </w:t>
      </w:r>
      <w:r w:rsidR="00F14D4D">
        <w:rPr>
          <w:rFonts w:ascii="Verdana" w:hAnsi="Verdana" w:cs="Arial"/>
          <w:sz w:val="20"/>
          <w:szCs w:val="20"/>
        </w:rPr>
        <w:t>GW</w:t>
      </w:r>
      <w:r>
        <w:rPr>
          <w:rFonts w:ascii="Verdana" w:hAnsi="Verdana" w:cs="Arial"/>
          <w:sz w:val="20"/>
          <w:szCs w:val="20"/>
        </w:rPr>
        <w:t xml:space="preserve">. ………………….….. CRU: ………………….…...Zamawiający nie traci uprawnień z tytułu udzielonej gwarancji także w przypadku podpisania protokołu odbioru końcowego </w:t>
      </w:r>
      <w:r w:rsidR="00F14D4D">
        <w:rPr>
          <w:rFonts w:ascii="Verdana" w:hAnsi="Verdana" w:cs="Arial"/>
          <w:sz w:val="20"/>
          <w:szCs w:val="20"/>
        </w:rPr>
        <w:br/>
      </w:r>
      <w:r>
        <w:rPr>
          <w:rFonts w:ascii="Verdana" w:hAnsi="Verdana" w:cs="Arial"/>
          <w:sz w:val="20"/>
          <w:szCs w:val="20"/>
        </w:rPr>
        <w:t>bez wskazania w nim wad.</w:t>
      </w:r>
    </w:p>
    <w:p w:rsidR="00333FDF" w:rsidRPr="000C0974" w:rsidRDefault="00333FDF" w:rsidP="000C0974">
      <w:pPr>
        <w:numPr>
          <w:ilvl w:val="0"/>
          <w:numId w:val="2"/>
        </w:numPr>
        <w:tabs>
          <w:tab w:val="clear" w:pos="720"/>
          <w:tab w:val="num" w:pos="426"/>
        </w:tabs>
        <w:spacing w:after="120"/>
        <w:ind w:left="426" w:hanging="426"/>
        <w:jc w:val="both"/>
        <w:rPr>
          <w:rFonts w:ascii="Verdana" w:hAnsi="Verdana" w:cs="Arial"/>
          <w:sz w:val="20"/>
          <w:szCs w:val="20"/>
        </w:rPr>
      </w:pPr>
      <w:r w:rsidRPr="000C0974">
        <w:rPr>
          <w:rFonts w:ascii="Verdana" w:hAnsi="Verdana" w:cs="Arial"/>
          <w:b/>
          <w:sz w:val="20"/>
          <w:szCs w:val="20"/>
        </w:rPr>
        <w:t>Zamawiający</w:t>
      </w:r>
      <w:r w:rsidRPr="000C0974">
        <w:rPr>
          <w:rFonts w:ascii="Verdana" w:hAnsi="Verdana" w:cs="Arial"/>
          <w:sz w:val="20"/>
          <w:szCs w:val="20"/>
        </w:rPr>
        <w:t xml:space="preserve"> korzysta z uprawnień wynikających z gwarancji, gdy rzecz sprzedana nie ma właściwości określonych w </w:t>
      </w:r>
      <w:r w:rsidR="00635E57" w:rsidRPr="000C0974">
        <w:rPr>
          <w:rFonts w:ascii="Verdana" w:hAnsi="Verdana" w:cs="Arial"/>
          <w:sz w:val="20"/>
          <w:szCs w:val="20"/>
        </w:rPr>
        <w:t>opisie przedmiotu zamówienia, o </w:t>
      </w:r>
      <w:r w:rsidRPr="000C0974">
        <w:rPr>
          <w:rFonts w:ascii="Verdana" w:hAnsi="Verdana" w:cs="Arial"/>
          <w:sz w:val="20"/>
          <w:szCs w:val="20"/>
        </w:rPr>
        <w:t>którym mowa w pkt 2.</w:t>
      </w:r>
    </w:p>
    <w:p w:rsidR="004925E3" w:rsidRPr="000C0974" w:rsidRDefault="007E094F" w:rsidP="000C0974">
      <w:pPr>
        <w:numPr>
          <w:ilvl w:val="0"/>
          <w:numId w:val="2"/>
        </w:numPr>
        <w:tabs>
          <w:tab w:val="clear" w:pos="720"/>
          <w:tab w:val="num" w:pos="426"/>
        </w:tabs>
        <w:spacing w:after="120"/>
        <w:ind w:left="425" w:hanging="425"/>
        <w:jc w:val="both"/>
        <w:rPr>
          <w:rFonts w:ascii="Verdana" w:hAnsi="Verdana"/>
          <w:sz w:val="20"/>
          <w:szCs w:val="20"/>
        </w:rPr>
      </w:pPr>
      <w:r w:rsidRPr="000C0974">
        <w:rPr>
          <w:rFonts w:ascii="Verdana" w:hAnsi="Verdana"/>
          <w:sz w:val="20"/>
          <w:szCs w:val="20"/>
        </w:rPr>
        <w:t>W przypadku, gdy z obiektu</w:t>
      </w:r>
      <w:r w:rsidR="00917257" w:rsidRPr="000C0974">
        <w:rPr>
          <w:rFonts w:ascii="Verdana" w:hAnsi="Verdana"/>
          <w:sz w:val="20"/>
          <w:szCs w:val="20"/>
        </w:rPr>
        <w:t>,</w:t>
      </w:r>
      <w:r w:rsidRPr="000C0974">
        <w:rPr>
          <w:rFonts w:ascii="Verdana" w:hAnsi="Verdana"/>
          <w:sz w:val="20"/>
          <w:szCs w:val="20"/>
        </w:rPr>
        <w:t xml:space="preserve"> w którym były przeprowadzone roboty budowlane objęte zakresem niniej</w:t>
      </w:r>
      <w:r w:rsidR="003B559E" w:rsidRPr="000C0974">
        <w:rPr>
          <w:rFonts w:ascii="Verdana" w:hAnsi="Verdana"/>
          <w:sz w:val="20"/>
          <w:szCs w:val="20"/>
        </w:rPr>
        <w:t>szej gwarancji (określone w pkt</w:t>
      </w:r>
      <w:r w:rsidRPr="000C0974">
        <w:rPr>
          <w:rFonts w:ascii="Verdana" w:hAnsi="Verdana"/>
          <w:sz w:val="20"/>
          <w:szCs w:val="20"/>
        </w:rPr>
        <w:t xml:space="preserve"> 1) będzie korzystał inny podmiot </w:t>
      </w:r>
      <w:r w:rsidR="00AA6EB8" w:rsidRPr="000C0974">
        <w:rPr>
          <w:rFonts w:ascii="Verdana" w:hAnsi="Verdana"/>
          <w:sz w:val="20"/>
          <w:szCs w:val="20"/>
        </w:rPr>
        <w:t xml:space="preserve">niż </w:t>
      </w:r>
      <w:r w:rsidR="00AA6EB8" w:rsidRPr="000C0974">
        <w:rPr>
          <w:rFonts w:ascii="Verdana" w:hAnsi="Verdana"/>
          <w:b/>
          <w:sz w:val="20"/>
          <w:szCs w:val="20"/>
        </w:rPr>
        <w:t>Zamawiający</w:t>
      </w:r>
      <w:r w:rsidR="00AA6EB8" w:rsidRPr="000C0974">
        <w:rPr>
          <w:rFonts w:ascii="Verdana" w:hAnsi="Verdana"/>
          <w:sz w:val="20"/>
          <w:szCs w:val="20"/>
        </w:rPr>
        <w:t xml:space="preserve"> </w:t>
      </w:r>
      <w:r w:rsidRPr="000C0974">
        <w:rPr>
          <w:rFonts w:ascii="Verdana" w:hAnsi="Verdana"/>
          <w:sz w:val="20"/>
          <w:szCs w:val="20"/>
        </w:rPr>
        <w:t xml:space="preserve">(zwany dalej </w:t>
      </w:r>
      <w:r w:rsidRPr="000C0974">
        <w:rPr>
          <w:rFonts w:ascii="Verdana" w:hAnsi="Verdana"/>
          <w:b/>
          <w:sz w:val="20"/>
          <w:szCs w:val="20"/>
        </w:rPr>
        <w:t>Użytkownikiem</w:t>
      </w:r>
      <w:r w:rsidRPr="000C0974">
        <w:rPr>
          <w:rFonts w:ascii="Verdana" w:hAnsi="Verdana"/>
          <w:sz w:val="20"/>
          <w:szCs w:val="20"/>
        </w:rPr>
        <w:t>)</w:t>
      </w:r>
      <w:r w:rsidR="00AA6EB8" w:rsidRPr="000C0974">
        <w:rPr>
          <w:rFonts w:ascii="Verdana" w:hAnsi="Verdana"/>
          <w:sz w:val="20"/>
          <w:szCs w:val="20"/>
        </w:rPr>
        <w:t>,</w:t>
      </w:r>
      <w:r w:rsidRPr="000C0974">
        <w:rPr>
          <w:rFonts w:ascii="Verdana" w:hAnsi="Verdana"/>
          <w:sz w:val="20"/>
          <w:szCs w:val="20"/>
        </w:rPr>
        <w:t xml:space="preserve"> </w:t>
      </w:r>
      <w:r w:rsidR="00F561A6" w:rsidRPr="000C0974">
        <w:rPr>
          <w:rFonts w:ascii="Verdana" w:hAnsi="Verdana"/>
          <w:sz w:val="20"/>
          <w:szCs w:val="20"/>
        </w:rPr>
        <w:t xml:space="preserve">wówczas </w:t>
      </w:r>
      <w:r w:rsidRPr="000C0974">
        <w:rPr>
          <w:rFonts w:ascii="Verdana" w:hAnsi="Verdana"/>
          <w:b/>
          <w:sz w:val="20"/>
          <w:szCs w:val="20"/>
        </w:rPr>
        <w:t>Zamawiający</w:t>
      </w:r>
      <w:r w:rsidRPr="000C0974">
        <w:rPr>
          <w:rFonts w:ascii="Verdana" w:hAnsi="Verdana"/>
          <w:sz w:val="20"/>
          <w:szCs w:val="20"/>
        </w:rPr>
        <w:t xml:space="preserve"> upo</w:t>
      </w:r>
      <w:r w:rsidR="005331B3" w:rsidRPr="000C0974">
        <w:rPr>
          <w:rFonts w:ascii="Verdana" w:hAnsi="Verdana"/>
          <w:sz w:val="20"/>
          <w:szCs w:val="20"/>
        </w:rPr>
        <w:t>ważnia ten podmiot do zgłaszania ewentualnych wad.</w:t>
      </w:r>
    </w:p>
    <w:p w:rsidR="004925E3" w:rsidRPr="000C0974" w:rsidRDefault="004925E3"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b/>
          <w:sz w:val="20"/>
          <w:szCs w:val="20"/>
        </w:rPr>
        <w:t>Wykonawca</w:t>
      </w:r>
      <w:r w:rsidRPr="000C0974">
        <w:rPr>
          <w:rFonts w:ascii="Verdana" w:hAnsi="Verdana"/>
          <w:sz w:val="20"/>
          <w:szCs w:val="20"/>
        </w:rPr>
        <w:t xml:space="preserve"> oświadcza</w:t>
      </w:r>
      <w:r w:rsidR="00917257" w:rsidRPr="000C0974">
        <w:rPr>
          <w:rFonts w:ascii="Verdana" w:hAnsi="Verdana"/>
          <w:sz w:val="20"/>
          <w:szCs w:val="20"/>
        </w:rPr>
        <w:t>,</w:t>
      </w:r>
      <w:r w:rsidRPr="000C0974">
        <w:rPr>
          <w:rFonts w:ascii="Verdana" w:hAnsi="Verdana"/>
          <w:sz w:val="20"/>
          <w:szCs w:val="20"/>
        </w:rPr>
        <w:t xml:space="preserve"> że wykonane roboty, użyte materiały i zainstalowane urządzenia posiadają dopuszczenia do obrotu w myśl prawa budowlanego </w:t>
      </w:r>
      <w:r w:rsidR="0098308F" w:rsidRPr="000C0974">
        <w:rPr>
          <w:rFonts w:ascii="Verdana" w:hAnsi="Verdana"/>
          <w:sz w:val="20"/>
          <w:szCs w:val="20"/>
        </w:rPr>
        <w:t>i </w:t>
      </w:r>
      <w:r w:rsidRPr="000C0974">
        <w:rPr>
          <w:rFonts w:ascii="Verdana" w:hAnsi="Verdana"/>
          <w:sz w:val="20"/>
          <w:szCs w:val="20"/>
        </w:rPr>
        <w:t>pozwalają na prawidłowe użytkowanie obiektu.</w:t>
      </w:r>
    </w:p>
    <w:p w:rsidR="004925E3" w:rsidRPr="000C0974" w:rsidRDefault="004925E3"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sz w:val="20"/>
          <w:szCs w:val="20"/>
        </w:rPr>
        <w:t>W</w:t>
      </w:r>
      <w:r w:rsidR="00487AF3" w:rsidRPr="000C0974">
        <w:rPr>
          <w:rFonts w:ascii="Verdana" w:hAnsi="Verdana"/>
          <w:sz w:val="20"/>
          <w:szCs w:val="20"/>
        </w:rPr>
        <w:t xml:space="preserve"> przypadku ujawnienia się wady w zakresie przedmiotowym objętym gwarancją </w:t>
      </w:r>
      <w:r w:rsidR="00487AF3" w:rsidRPr="000C0974">
        <w:rPr>
          <w:rFonts w:ascii="Verdana" w:hAnsi="Verdana"/>
          <w:b/>
          <w:sz w:val="20"/>
          <w:szCs w:val="20"/>
        </w:rPr>
        <w:t>Zamawiający</w:t>
      </w:r>
      <w:r w:rsidR="00487AF3" w:rsidRPr="000C0974">
        <w:rPr>
          <w:rFonts w:ascii="Verdana" w:hAnsi="Verdana"/>
          <w:sz w:val="20"/>
          <w:szCs w:val="20"/>
        </w:rPr>
        <w:t xml:space="preserve"> (lub </w:t>
      </w:r>
      <w:r w:rsidR="00487AF3" w:rsidRPr="000C0974">
        <w:rPr>
          <w:rFonts w:ascii="Verdana" w:hAnsi="Verdana"/>
          <w:b/>
          <w:sz w:val="20"/>
          <w:szCs w:val="20"/>
        </w:rPr>
        <w:t>Użytkownik</w:t>
      </w:r>
      <w:r w:rsidR="00487AF3" w:rsidRPr="000C0974">
        <w:rPr>
          <w:rFonts w:ascii="Verdana" w:hAnsi="Verdana"/>
          <w:sz w:val="20"/>
          <w:szCs w:val="20"/>
        </w:rPr>
        <w:t xml:space="preserve">) dokona zgłoszenia </w:t>
      </w:r>
      <w:r w:rsidR="00487AF3" w:rsidRPr="000C0974">
        <w:rPr>
          <w:rFonts w:ascii="Verdana" w:hAnsi="Verdana"/>
          <w:b/>
          <w:sz w:val="20"/>
          <w:szCs w:val="20"/>
        </w:rPr>
        <w:t>Wykonawcy</w:t>
      </w:r>
      <w:r w:rsidR="00487AF3" w:rsidRPr="000C0974">
        <w:rPr>
          <w:rFonts w:ascii="Verdana" w:hAnsi="Verdana"/>
          <w:sz w:val="20"/>
          <w:szCs w:val="20"/>
        </w:rPr>
        <w:t xml:space="preserve"> tego faktu </w:t>
      </w:r>
      <w:r w:rsidR="00487AF3" w:rsidRPr="000C0974">
        <w:rPr>
          <w:rFonts w:ascii="Verdana" w:hAnsi="Verdana"/>
          <w:sz w:val="20"/>
          <w:szCs w:val="20"/>
        </w:rPr>
        <w:lastRenderedPageBreak/>
        <w:t>w</w:t>
      </w:r>
      <w:r w:rsidR="004E07DE" w:rsidRPr="000C0974">
        <w:rPr>
          <w:rFonts w:ascii="Verdana" w:hAnsi="Verdana"/>
          <w:sz w:val="20"/>
          <w:szCs w:val="20"/>
        </w:rPr>
        <w:t> </w:t>
      </w:r>
      <w:r w:rsidR="00487AF3" w:rsidRPr="000C0974">
        <w:rPr>
          <w:rFonts w:ascii="Verdana" w:hAnsi="Verdana"/>
          <w:sz w:val="20"/>
          <w:szCs w:val="20"/>
        </w:rPr>
        <w:t xml:space="preserve">terminie </w:t>
      </w:r>
      <w:r w:rsidR="00F03E48" w:rsidRPr="000C0974">
        <w:rPr>
          <w:rFonts w:ascii="Verdana" w:hAnsi="Verdana"/>
          <w:sz w:val="20"/>
          <w:szCs w:val="20"/>
        </w:rPr>
        <w:t xml:space="preserve">do </w:t>
      </w:r>
      <w:r w:rsidR="00E93708" w:rsidRPr="000C0974">
        <w:rPr>
          <w:rFonts w:ascii="Verdana" w:hAnsi="Verdana"/>
          <w:sz w:val="20"/>
          <w:szCs w:val="20"/>
        </w:rPr>
        <w:t>21</w:t>
      </w:r>
      <w:r w:rsidR="00487AF3" w:rsidRPr="000C0974">
        <w:rPr>
          <w:rFonts w:ascii="Verdana" w:hAnsi="Verdana"/>
          <w:sz w:val="20"/>
          <w:szCs w:val="20"/>
        </w:rPr>
        <w:t xml:space="preserve"> dni roboczych od jego wystąpienia. </w:t>
      </w:r>
      <w:r w:rsidR="00F03E48" w:rsidRPr="000C0974">
        <w:rPr>
          <w:rFonts w:ascii="Verdana" w:hAnsi="Verdana"/>
          <w:sz w:val="20"/>
          <w:szCs w:val="20"/>
        </w:rPr>
        <w:t xml:space="preserve">Niezgłoszenie w terminie nie powoduje wygaśnięcia uprawnień gwarancyjnych Zamawiającego. </w:t>
      </w:r>
      <w:r w:rsidR="00487AF3" w:rsidRPr="000C0974">
        <w:rPr>
          <w:rFonts w:ascii="Verdana" w:hAnsi="Verdana"/>
          <w:sz w:val="20"/>
          <w:szCs w:val="20"/>
        </w:rPr>
        <w:t>Zgłoszenie dokonane zostanie telefoniczne, faxem lub pisemnie – zgodnie z danymi wskazanym</w:t>
      </w:r>
      <w:r w:rsidR="00755A16" w:rsidRPr="000C0974">
        <w:rPr>
          <w:rFonts w:ascii="Verdana" w:hAnsi="Verdana"/>
          <w:sz w:val="20"/>
          <w:szCs w:val="20"/>
        </w:rPr>
        <w:t>i</w:t>
      </w:r>
      <w:r w:rsidR="00487AF3" w:rsidRPr="000C0974">
        <w:rPr>
          <w:rFonts w:ascii="Verdana" w:hAnsi="Verdana"/>
          <w:sz w:val="20"/>
          <w:szCs w:val="20"/>
        </w:rPr>
        <w:t xml:space="preserve"> przez </w:t>
      </w:r>
      <w:r w:rsidR="00DE4A4E" w:rsidRPr="00F14D4D">
        <w:rPr>
          <w:rFonts w:ascii="Verdana" w:hAnsi="Verdana"/>
          <w:b/>
          <w:sz w:val="20"/>
          <w:szCs w:val="20"/>
        </w:rPr>
        <w:t>W</w:t>
      </w:r>
      <w:r w:rsidR="00487AF3" w:rsidRPr="00F14D4D">
        <w:rPr>
          <w:rFonts w:ascii="Verdana" w:hAnsi="Verdana"/>
          <w:b/>
          <w:sz w:val="20"/>
          <w:szCs w:val="20"/>
        </w:rPr>
        <w:t>y</w:t>
      </w:r>
      <w:r w:rsidR="00487AF3" w:rsidRPr="000C0974">
        <w:rPr>
          <w:rFonts w:ascii="Verdana" w:hAnsi="Verdana"/>
          <w:b/>
          <w:sz w:val="20"/>
          <w:szCs w:val="20"/>
        </w:rPr>
        <w:t>kona</w:t>
      </w:r>
      <w:r w:rsidR="000D22E1" w:rsidRPr="000C0974">
        <w:rPr>
          <w:rFonts w:ascii="Verdana" w:hAnsi="Verdana"/>
          <w:b/>
          <w:sz w:val="20"/>
          <w:szCs w:val="20"/>
        </w:rPr>
        <w:t>wcę</w:t>
      </w:r>
      <w:r w:rsidR="000D22E1" w:rsidRPr="000C0974">
        <w:rPr>
          <w:rFonts w:ascii="Verdana" w:hAnsi="Verdana"/>
          <w:sz w:val="20"/>
          <w:szCs w:val="20"/>
        </w:rPr>
        <w:t xml:space="preserve"> w nagłówku niniejszego dokumentu</w:t>
      </w:r>
      <w:r w:rsidR="00487AF3" w:rsidRPr="000C0974">
        <w:rPr>
          <w:rFonts w:ascii="Verdana" w:hAnsi="Verdana"/>
          <w:sz w:val="20"/>
          <w:szCs w:val="20"/>
        </w:rPr>
        <w:t xml:space="preserve">. </w:t>
      </w:r>
      <w:r w:rsidR="00487AF3" w:rsidRPr="000C0974">
        <w:rPr>
          <w:rFonts w:ascii="Verdana" w:hAnsi="Verdana"/>
          <w:b/>
          <w:sz w:val="20"/>
          <w:szCs w:val="20"/>
        </w:rPr>
        <w:t>Wykonawca</w:t>
      </w:r>
      <w:r w:rsidR="00487AF3" w:rsidRPr="000C0974">
        <w:rPr>
          <w:rFonts w:ascii="Verdana" w:hAnsi="Verdana"/>
          <w:sz w:val="20"/>
          <w:szCs w:val="20"/>
        </w:rPr>
        <w:t xml:space="preserve"> zobowiązany jest usunąć na własny koszt zgłoszoną wadę</w:t>
      </w:r>
      <w:r w:rsidR="00A27987" w:rsidRPr="000C0974">
        <w:rPr>
          <w:rFonts w:ascii="Verdana" w:hAnsi="Verdana"/>
          <w:sz w:val="20"/>
          <w:szCs w:val="20"/>
        </w:rPr>
        <w:t xml:space="preserve"> w terminie wynikającym z pkt</w:t>
      </w:r>
      <w:r w:rsidR="006573CD" w:rsidRPr="000C0974">
        <w:rPr>
          <w:rFonts w:ascii="Verdana" w:hAnsi="Verdana"/>
          <w:sz w:val="20"/>
          <w:szCs w:val="20"/>
        </w:rPr>
        <w:t xml:space="preserve"> 7 i pkt 8</w:t>
      </w:r>
      <w:r w:rsidR="00487AF3" w:rsidRPr="000C0974">
        <w:rPr>
          <w:rFonts w:ascii="Verdana" w:hAnsi="Verdana"/>
          <w:sz w:val="20"/>
          <w:szCs w:val="20"/>
        </w:rPr>
        <w:t>.</w:t>
      </w:r>
      <w:r w:rsidR="00487AF3" w:rsidRPr="000C0974">
        <w:rPr>
          <w:rFonts w:ascii="Verdana" w:hAnsi="Verdana"/>
          <w:b/>
          <w:sz w:val="20"/>
          <w:szCs w:val="20"/>
        </w:rPr>
        <w:t xml:space="preserve"> </w:t>
      </w:r>
    </w:p>
    <w:p w:rsidR="00C604BD" w:rsidRPr="000C0974" w:rsidRDefault="00C604BD"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sz w:val="20"/>
          <w:szCs w:val="20"/>
        </w:rPr>
        <w:t xml:space="preserve">W przypadku zgłoszenia wady uniemożliwiającej dalszą prawidłową eksploatacją lub powodującą zagrożenie bezpieczeństwa ludzi i mienia, wada zostanie usunięta niezwłocznie – nie później niż do 3 dni od daty zawiadomienia. </w:t>
      </w:r>
    </w:p>
    <w:p w:rsidR="00C604BD" w:rsidRPr="000C0974" w:rsidRDefault="00C604BD"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sz w:val="20"/>
          <w:szCs w:val="20"/>
        </w:rPr>
        <w:t xml:space="preserve">Pozostałe wady nie skutkujące zagrożeniem jak w pkt 7 i nie wykluczające eksploatacji obiektu, </w:t>
      </w:r>
      <w:r w:rsidRPr="000C0974">
        <w:rPr>
          <w:rFonts w:ascii="Verdana" w:hAnsi="Verdana"/>
          <w:b/>
          <w:sz w:val="20"/>
          <w:szCs w:val="20"/>
        </w:rPr>
        <w:t>Wykonawca</w:t>
      </w:r>
      <w:r w:rsidRPr="000C0974">
        <w:rPr>
          <w:rFonts w:ascii="Verdana" w:hAnsi="Verdana"/>
          <w:sz w:val="20"/>
          <w:szCs w:val="20"/>
        </w:rPr>
        <w:t xml:space="preserve"> usunie w terminie do 14 dni roboczych od daty zgłoszenia przez </w:t>
      </w:r>
      <w:r w:rsidRPr="000C0974">
        <w:rPr>
          <w:rFonts w:ascii="Verdana" w:hAnsi="Verdana"/>
          <w:b/>
          <w:sz w:val="20"/>
          <w:szCs w:val="20"/>
        </w:rPr>
        <w:t>Zamawiającego</w:t>
      </w:r>
      <w:r w:rsidRPr="000C0974">
        <w:rPr>
          <w:rFonts w:ascii="Verdana" w:hAnsi="Verdana"/>
          <w:sz w:val="20"/>
          <w:szCs w:val="20"/>
        </w:rPr>
        <w:t xml:space="preserve"> lub </w:t>
      </w:r>
      <w:r w:rsidRPr="000C0974">
        <w:rPr>
          <w:rFonts w:ascii="Verdana" w:hAnsi="Verdana"/>
          <w:b/>
          <w:sz w:val="20"/>
          <w:szCs w:val="20"/>
        </w:rPr>
        <w:t>Użytkownika</w:t>
      </w:r>
      <w:r w:rsidRPr="000C0974">
        <w:rPr>
          <w:rFonts w:ascii="Verdana" w:hAnsi="Verdana"/>
          <w:sz w:val="20"/>
          <w:szCs w:val="20"/>
        </w:rPr>
        <w:t>.</w:t>
      </w:r>
    </w:p>
    <w:p w:rsidR="00C604BD" w:rsidRPr="000C0974" w:rsidRDefault="00C604BD"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sz w:val="20"/>
          <w:szCs w:val="20"/>
        </w:rPr>
        <w:t xml:space="preserve">W uzasadnionych przypadkach, na wniosek </w:t>
      </w:r>
      <w:r w:rsidRPr="000C0974">
        <w:rPr>
          <w:rFonts w:ascii="Verdana" w:hAnsi="Verdana"/>
          <w:b/>
          <w:sz w:val="20"/>
          <w:szCs w:val="20"/>
        </w:rPr>
        <w:t>Wykonawcy</w:t>
      </w:r>
      <w:r w:rsidRPr="000C0974">
        <w:rPr>
          <w:rFonts w:ascii="Verdana" w:hAnsi="Verdana"/>
          <w:sz w:val="20"/>
          <w:szCs w:val="20"/>
        </w:rPr>
        <w:t xml:space="preserve">, </w:t>
      </w:r>
      <w:r w:rsidRPr="000C0974">
        <w:rPr>
          <w:rFonts w:ascii="Verdana" w:hAnsi="Verdana"/>
          <w:b/>
          <w:sz w:val="20"/>
          <w:szCs w:val="20"/>
        </w:rPr>
        <w:t>Zamawiający</w:t>
      </w:r>
      <w:r w:rsidRPr="000C0974">
        <w:rPr>
          <w:rFonts w:ascii="Verdana" w:hAnsi="Verdana"/>
          <w:sz w:val="20"/>
          <w:szCs w:val="20"/>
        </w:rPr>
        <w:t xml:space="preserve"> może udzielić innych niż w pkt 7 i pkt 8 terminów usunięcia wad.</w:t>
      </w:r>
    </w:p>
    <w:p w:rsidR="00C604BD" w:rsidRPr="000C0974" w:rsidRDefault="00C604BD"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sz w:val="20"/>
          <w:szCs w:val="20"/>
        </w:rPr>
        <w:t xml:space="preserve">Jeżeli </w:t>
      </w:r>
      <w:r w:rsidRPr="000C0974">
        <w:rPr>
          <w:rFonts w:ascii="Verdana" w:hAnsi="Verdana"/>
          <w:b/>
          <w:sz w:val="20"/>
          <w:szCs w:val="20"/>
        </w:rPr>
        <w:t>Wykonawca</w:t>
      </w:r>
      <w:r w:rsidRPr="000C0974">
        <w:rPr>
          <w:rFonts w:ascii="Verdana" w:hAnsi="Verdana"/>
          <w:sz w:val="20"/>
          <w:szCs w:val="20"/>
        </w:rPr>
        <w:t xml:space="preserve"> nie usunie wady w ww. terminach, </w:t>
      </w:r>
      <w:r w:rsidRPr="000C0974">
        <w:rPr>
          <w:rFonts w:ascii="Verdana" w:hAnsi="Verdana"/>
          <w:b/>
          <w:sz w:val="20"/>
          <w:szCs w:val="20"/>
        </w:rPr>
        <w:t xml:space="preserve">Zamawiający </w:t>
      </w:r>
      <w:r w:rsidRPr="000C0974">
        <w:rPr>
          <w:rFonts w:ascii="Verdana" w:hAnsi="Verdana"/>
          <w:sz w:val="20"/>
          <w:szCs w:val="20"/>
        </w:rPr>
        <w:t xml:space="preserve">po uprzednim wezwaniu </w:t>
      </w:r>
      <w:r w:rsidRPr="000C0974">
        <w:rPr>
          <w:rFonts w:ascii="Verdana" w:hAnsi="Verdana"/>
          <w:b/>
          <w:sz w:val="20"/>
          <w:szCs w:val="20"/>
        </w:rPr>
        <w:t>Wykonawcy</w:t>
      </w:r>
      <w:r w:rsidRPr="000C0974">
        <w:rPr>
          <w:rFonts w:ascii="Verdana" w:hAnsi="Verdana"/>
          <w:sz w:val="20"/>
          <w:szCs w:val="20"/>
        </w:rPr>
        <w:t xml:space="preserve"> do usunięcia wady w terminie 14 dni, będzie miał prawo usunąć wadę we własnym zakresie lub przez podmiot trzeci - na koszt </w:t>
      </w:r>
      <w:r w:rsidRPr="000C0974">
        <w:rPr>
          <w:rFonts w:ascii="Verdana" w:hAnsi="Verdana"/>
          <w:b/>
          <w:sz w:val="20"/>
          <w:szCs w:val="20"/>
        </w:rPr>
        <w:t>Wykonawcy</w:t>
      </w:r>
      <w:r w:rsidRPr="000C0974">
        <w:rPr>
          <w:rFonts w:ascii="Verdana" w:hAnsi="Verdana"/>
          <w:sz w:val="20"/>
          <w:szCs w:val="20"/>
        </w:rPr>
        <w:t xml:space="preserve">, poprzez wystawienie noty obciążającej </w:t>
      </w:r>
      <w:r w:rsidRPr="000C0974">
        <w:rPr>
          <w:rFonts w:ascii="Verdana" w:hAnsi="Verdana"/>
          <w:b/>
          <w:sz w:val="20"/>
          <w:szCs w:val="20"/>
        </w:rPr>
        <w:t>Wykonawcę</w:t>
      </w:r>
      <w:r w:rsidRPr="000C0974">
        <w:rPr>
          <w:rFonts w:ascii="Verdana" w:hAnsi="Verdana"/>
          <w:sz w:val="20"/>
          <w:szCs w:val="20"/>
        </w:rPr>
        <w:t xml:space="preserve"> robót.</w:t>
      </w:r>
    </w:p>
    <w:p w:rsidR="00C604BD" w:rsidRPr="000C0974" w:rsidRDefault="00C604BD"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sz w:val="20"/>
          <w:szCs w:val="20"/>
        </w:rPr>
        <w:t xml:space="preserve">Zgodnie z art. 581 Kodeksu cywilnego w przypadku wymiany rzeczy wadliwej na rzecz wolną od wad lub też po dokonaniu istotnych napraw rzeczy objętej gwarancją, termin gwarancji biegnie na nowo od chwili dostarczenia rzeczy wolnej od wad lub zwrócenia rzeczy naprawionej. Jeżeli </w:t>
      </w:r>
      <w:r w:rsidRPr="000C0974">
        <w:rPr>
          <w:rFonts w:ascii="Verdana" w:hAnsi="Verdana"/>
          <w:b/>
          <w:sz w:val="20"/>
          <w:szCs w:val="20"/>
        </w:rPr>
        <w:t>Wykonawca</w:t>
      </w:r>
      <w:r w:rsidRPr="000C0974">
        <w:rPr>
          <w:rFonts w:ascii="Verdana" w:hAnsi="Verdana"/>
          <w:sz w:val="20"/>
          <w:szCs w:val="20"/>
        </w:rPr>
        <w:t xml:space="preserve"> wymienił część rzeczy, powyższą zasadę stosuje się do rzeczy wymienionej.</w:t>
      </w:r>
    </w:p>
    <w:p w:rsidR="00C604BD" w:rsidRPr="000C0974" w:rsidRDefault="00C604BD" w:rsidP="000C0974">
      <w:pPr>
        <w:tabs>
          <w:tab w:val="num" w:pos="426"/>
        </w:tabs>
        <w:spacing w:after="120"/>
        <w:ind w:left="425"/>
        <w:jc w:val="both"/>
        <w:rPr>
          <w:rFonts w:ascii="Verdana" w:hAnsi="Verdana"/>
          <w:sz w:val="20"/>
          <w:szCs w:val="20"/>
        </w:rPr>
      </w:pPr>
      <w:r w:rsidRPr="000C0974">
        <w:rPr>
          <w:rFonts w:ascii="Verdana" w:hAnsi="Verdana"/>
          <w:sz w:val="20"/>
          <w:szCs w:val="20"/>
        </w:rPr>
        <w:t>W innych wypadkach termin gwarancji ulega przedłużeniu o czas, w</w:t>
      </w:r>
      <w:r w:rsidR="00471384" w:rsidRPr="000C0974">
        <w:rPr>
          <w:rFonts w:ascii="Verdana" w:hAnsi="Verdana"/>
          <w:sz w:val="20"/>
          <w:szCs w:val="20"/>
        </w:rPr>
        <w:t> </w:t>
      </w:r>
      <w:r w:rsidRPr="000C0974">
        <w:rPr>
          <w:rFonts w:ascii="Verdana" w:hAnsi="Verdana"/>
          <w:sz w:val="20"/>
          <w:szCs w:val="20"/>
        </w:rPr>
        <w:t>ciągu którego wskutek wady rzeczy objętej gwarancją uprawniony z</w:t>
      </w:r>
      <w:r w:rsidR="00471384" w:rsidRPr="000C0974">
        <w:rPr>
          <w:rFonts w:ascii="Verdana" w:hAnsi="Verdana"/>
          <w:sz w:val="20"/>
          <w:szCs w:val="20"/>
        </w:rPr>
        <w:t> </w:t>
      </w:r>
      <w:r w:rsidRPr="000C0974">
        <w:rPr>
          <w:rFonts w:ascii="Verdana" w:hAnsi="Verdana"/>
          <w:sz w:val="20"/>
          <w:szCs w:val="20"/>
        </w:rPr>
        <w:t>gwarancji nie mógł z niej korzystać.</w:t>
      </w:r>
    </w:p>
    <w:p w:rsidR="00C604BD" w:rsidRPr="000C0974" w:rsidRDefault="00C604BD"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sz w:val="20"/>
          <w:szCs w:val="20"/>
        </w:rPr>
        <w:t xml:space="preserve">W ramach gwarancji </w:t>
      </w:r>
      <w:r w:rsidRPr="000C0974">
        <w:rPr>
          <w:rFonts w:ascii="Verdana" w:hAnsi="Verdana"/>
          <w:b/>
          <w:sz w:val="20"/>
          <w:szCs w:val="20"/>
        </w:rPr>
        <w:t>Wykonawca</w:t>
      </w:r>
      <w:r w:rsidRPr="000C0974">
        <w:rPr>
          <w:rFonts w:ascii="Verdana" w:hAnsi="Verdana"/>
          <w:sz w:val="20"/>
          <w:szCs w:val="20"/>
        </w:rPr>
        <w:t xml:space="preserve"> zobowiązany jest do skutecznego usunięcia wszystkich zgłoszonych wad, o których został powiadomiony przez </w:t>
      </w:r>
      <w:r w:rsidRPr="000C0974">
        <w:rPr>
          <w:rFonts w:ascii="Verdana" w:hAnsi="Verdana"/>
          <w:b/>
          <w:sz w:val="20"/>
          <w:szCs w:val="20"/>
        </w:rPr>
        <w:t>Zamawiającego lub Użytkownika</w:t>
      </w:r>
      <w:r w:rsidRPr="000C0974">
        <w:rPr>
          <w:rFonts w:ascii="Verdana" w:hAnsi="Verdana"/>
          <w:sz w:val="20"/>
          <w:szCs w:val="20"/>
        </w:rPr>
        <w:t xml:space="preserve">. </w:t>
      </w:r>
    </w:p>
    <w:p w:rsidR="00C604BD" w:rsidRPr="000C0974" w:rsidRDefault="00C604BD" w:rsidP="000C0974">
      <w:pPr>
        <w:numPr>
          <w:ilvl w:val="0"/>
          <w:numId w:val="2"/>
        </w:numPr>
        <w:tabs>
          <w:tab w:val="clear" w:pos="720"/>
          <w:tab w:val="num" w:pos="426"/>
        </w:tabs>
        <w:spacing w:after="120"/>
        <w:ind w:left="425" w:hanging="426"/>
        <w:jc w:val="both"/>
        <w:rPr>
          <w:rFonts w:ascii="Verdana" w:hAnsi="Verdana"/>
          <w:sz w:val="20"/>
          <w:szCs w:val="20"/>
        </w:rPr>
      </w:pPr>
      <w:r w:rsidRPr="000C0974">
        <w:rPr>
          <w:rFonts w:ascii="Verdana" w:hAnsi="Verdana"/>
          <w:sz w:val="20"/>
          <w:szCs w:val="20"/>
        </w:rPr>
        <w:t xml:space="preserve">Fakt skutecznego usunięcia wady każdorazowo wymaga potwierdzenia na piśmie przez </w:t>
      </w:r>
      <w:r w:rsidRPr="000C0974">
        <w:rPr>
          <w:rFonts w:ascii="Verdana" w:hAnsi="Verdana"/>
          <w:b/>
          <w:sz w:val="20"/>
          <w:szCs w:val="20"/>
        </w:rPr>
        <w:t>Wykonawcę</w:t>
      </w:r>
      <w:r w:rsidRPr="000C0974">
        <w:rPr>
          <w:rFonts w:ascii="Verdana" w:hAnsi="Verdana"/>
          <w:sz w:val="20"/>
          <w:szCs w:val="20"/>
        </w:rPr>
        <w:t xml:space="preserve"> i </w:t>
      </w:r>
      <w:r w:rsidRPr="000C0974">
        <w:rPr>
          <w:rFonts w:ascii="Verdana" w:hAnsi="Verdana"/>
          <w:b/>
          <w:sz w:val="20"/>
          <w:szCs w:val="20"/>
        </w:rPr>
        <w:t>Zamawiającego</w:t>
      </w:r>
      <w:r w:rsidRPr="000C0974">
        <w:rPr>
          <w:rFonts w:ascii="Verdana" w:hAnsi="Verdana"/>
          <w:sz w:val="20"/>
          <w:szCs w:val="20"/>
        </w:rPr>
        <w:t xml:space="preserve"> (i </w:t>
      </w:r>
      <w:r w:rsidRPr="000C0974">
        <w:rPr>
          <w:rFonts w:ascii="Verdana" w:hAnsi="Verdana"/>
          <w:b/>
          <w:sz w:val="20"/>
          <w:szCs w:val="20"/>
        </w:rPr>
        <w:t>Użytkownika</w:t>
      </w:r>
      <w:r w:rsidRPr="000C0974">
        <w:rPr>
          <w:rFonts w:ascii="Verdana" w:hAnsi="Verdana"/>
          <w:sz w:val="20"/>
          <w:szCs w:val="20"/>
        </w:rPr>
        <w:t>, jeżeli składał zawiadomienie o</w:t>
      </w:r>
      <w:r w:rsidR="00FB2FF2">
        <w:rPr>
          <w:rFonts w:ascii="Verdana" w:hAnsi="Verdana"/>
          <w:sz w:val="20"/>
          <w:szCs w:val="20"/>
        </w:rPr>
        <w:t> </w:t>
      </w:r>
      <w:r w:rsidRPr="000C0974">
        <w:rPr>
          <w:rFonts w:ascii="Verdana" w:hAnsi="Verdana"/>
          <w:sz w:val="20"/>
          <w:szCs w:val="20"/>
        </w:rPr>
        <w:t>usterce).</w:t>
      </w:r>
    </w:p>
    <w:p w:rsidR="00BF26EE" w:rsidRPr="00BF26EE" w:rsidRDefault="00BF26EE" w:rsidP="00BF26EE">
      <w:pPr>
        <w:numPr>
          <w:ilvl w:val="0"/>
          <w:numId w:val="2"/>
        </w:numPr>
        <w:tabs>
          <w:tab w:val="clear" w:pos="720"/>
          <w:tab w:val="num" w:pos="426"/>
        </w:tabs>
        <w:spacing w:after="120"/>
        <w:ind w:left="425" w:hanging="426"/>
        <w:jc w:val="both"/>
        <w:rPr>
          <w:rFonts w:ascii="Verdana" w:hAnsi="Verdana" w:cs="Verdana"/>
          <w:sz w:val="20"/>
          <w:szCs w:val="20"/>
        </w:rPr>
      </w:pPr>
      <w:r w:rsidRPr="00BF26EE">
        <w:rPr>
          <w:rFonts w:ascii="Verdana" w:hAnsi="Verdana" w:cs="Verdana"/>
          <w:sz w:val="20"/>
          <w:szCs w:val="20"/>
        </w:rPr>
        <w:t>Jeśli w ramach robót budowlanych wykonanych zgodnie z Umowa zainstalowano urządzenia, instalacje, systemy itp., co do których producent/dostawca zada odpłatnego, obligatoryjnego serwisowania przez autoryzowane jednostki, Wykonawca przed ich zainstalowaniem informuje o tym Zamawiającego.</w:t>
      </w:r>
    </w:p>
    <w:p w:rsidR="00BF26EE" w:rsidRPr="00BF26EE" w:rsidRDefault="00BF26EE" w:rsidP="00BF26EE">
      <w:pPr>
        <w:tabs>
          <w:tab w:val="num" w:pos="426"/>
        </w:tabs>
        <w:spacing w:after="120"/>
        <w:ind w:left="425"/>
        <w:jc w:val="both"/>
        <w:rPr>
          <w:rFonts w:ascii="Verdana" w:hAnsi="Verdana" w:cs="Verdana"/>
          <w:sz w:val="20"/>
          <w:szCs w:val="20"/>
        </w:rPr>
      </w:pPr>
      <w:r w:rsidRPr="00BF26EE">
        <w:rPr>
          <w:rFonts w:ascii="Verdana" w:hAnsi="Verdana" w:cs="Verdana"/>
          <w:sz w:val="20"/>
          <w:szCs w:val="20"/>
        </w:rPr>
        <w:t>Wykonawca odpowiada za serwisowanie ww. elementów i ponosi jego koszty w okresie gwarancji</w:t>
      </w:r>
    </w:p>
    <w:p w:rsidR="00C604BD" w:rsidRPr="000C0974" w:rsidRDefault="00C604BD" w:rsidP="000C0974">
      <w:pPr>
        <w:numPr>
          <w:ilvl w:val="0"/>
          <w:numId w:val="2"/>
        </w:numPr>
        <w:tabs>
          <w:tab w:val="clear" w:pos="720"/>
          <w:tab w:val="num" w:pos="426"/>
        </w:tabs>
        <w:spacing w:after="120"/>
        <w:ind w:left="425" w:hanging="426"/>
        <w:jc w:val="both"/>
        <w:rPr>
          <w:rFonts w:ascii="Verdana" w:hAnsi="Verdana" w:cs="Verdana"/>
          <w:sz w:val="20"/>
          <w:szCs w:val="20"/>
        </w:rPr>
      </w:pPr>
      <w:r w:rsidRPr="000C0974">
        <w:rPr>
          <w:rFonts w:ascii="Verdana" w:hAnsi="Verdana" w:cs="Verdana"/>
          <w:sz w:val="20"/>
          <w:szCs w:val="20"/>
        </w:rPr>
        <w:t>Jeśli na zainstalowan</w:t>
      </w:r>
      <w:r w:rsidRPr="000C0974">
        <w:rPr>
          <w:rFonts w:ascii="Verdana" w:hAnsi="Verdana" w:cs="Verdana"/>
          <w:strike/>
          <w:sz w:val="20"/>
          <w:szCs w:val="20"/>
        </w:rPr>
        <w:t>e</w:t>
      </w:r>
      <w:r w:rsidRPr="000C0974">
        <w:rPr>
          <w:rFonts w:ascii="Verdana" w:hAnsi="Verdana" w:cs="Verdana"/>
          <w:sz w:val="20"/>
          <w:szCs w:val="20"/>
        </w:rPr>
        <w:t xml:space="preserve"> w ramach robót budowlanych - wykonanych zgodnie z Umową - urządzenia, materiały budowlane, instalacje, systemy producent/dostawca udziela gwarancji dłuższej niż okres udzielonej przez Wykonawcę gwarancji, to </w:t>
      </w:r>
      <w:r w:rsidRPr="000C0974">
        <w:rPr>
          <w:rFonts w:ascii="Verdana" w:hAnsi="Verdana" w:cs="Verdana"/>
          <w:b/>
          <w:sz w:val="20"/>
          <w:szCs w:val="20"/>
        </w:rPr>
        <w:t>Wykonawca</w:t>
      </w:r>
      <w:r w:rsidRPr="000C0974">
        <w:rPr>
          <w:rFonts w:ascii="Verdana" w:hAnsi="Verdana" w:cs="Verdana"/>
          <w:sz w:val="20"/>
          <w:szCs w:val="20"/>
        </w:rPr>
        <w:t xml:space="preserve"> przekaże </w:t>
      </w:r>
      <w:r w:rsidRPr="000C0974">
        <w:rPr>
          <w:rFonts w:ascii="Verdana" w:hAnsi="Verdana" w:cs="Verdana"/>
          <w:b/>
          <w:sz w:val="20"/>
          <w:szCs w:val="20"/>
        </w:rPr>
        <w:t>Zamawiającemu</w:t>
      </w:r>
      <w:r w:rsidRPr="000C0974">
        <w:rPr>
          <w:rFonts w:ascii="Verdana" w:hAnsi="Verdana" w:cs="Verdana"/>
          <w:sz w:val="20"/>
          <w:szCs w:val="20"/>
        </w:rPr>
        <w:t xml:space="preserve"> dokumenty dotyczące tych gwarancji w ostatnim dniu udzielonej przez siebie gwarancji.</w:t>
      </w:r>
    </w:p>
    <w:p w:rsidR="00DE4A4E" w:rsidRDefault="00C604BD" w:rsidP="000C0974">
      <w:pPr>
        <w:numPr>
          <w:ilvl w:val="0"/>
          <w:numId w:val="2"/>
        </w:numPr>
        <w:tabs>
          <w:tab w:val="clear" w:pos="720"/>
          <w:tab w:val="num" w:pos="426"/>
        </w:tabs>
        <w:spacing w:after="120"/>
        <w:ind w:left="425" w:hanging="426"/>
        <w:jc w:val="both"/>
        <w:rPr>
          <w:rFonts w:ascii="Verdana" w:hAnsi="Verdana" w:cs="Arial"/>
          <w:sz w:val="20"/>
          <w:szCs w:val="20"/>
        </w:rPr>
      </w:pPr>
      <w:r w:rsidRPr="000C0974">
        <w:rPr>
          <w:rFonts w:ascii="Verdana" w:hAnsi="Verdana" w:cs="Arial"/>
          <w:sz w:val="20"/>
          <w:szCs w:val="20"/>
        </w:rPr>
        <w:t xml:space="preserve">Gwarancja nie wyłącza, nie ogranicza ani nie zawiesza uprawnień </w:t>
      </w:r>
      <w:r w:rsidRPr="000C0974">
        <w:rPr>
          <w:rFonts w:ascii="Verdana" w:hAnsi="Verdana" w:cs="Arial"/>
          <w:b/>
          <w:sz w:val="20"/>
          <w:szCs w:val="20"/>
        </w:rPr>
        <w:t>Zamawiającego</w:t>
      </w:r>
      <w:r w:rsidRPr="000C0974">
        <w:rPr>
          <w:rFonts w:ascii="Verdana" w:hAnsi="Verdana" w:cs="Arial"/>
          <w:sz w:val="20"/>
          <w:szCs w:val="20"/>
        </w:rPr>
        <w:t>, wynikających z przepisów o rękojmi za wady rzeczy sprzedanej.</w:t>
      </w:r>
    </w:p>
    <w:p w:rsidR="00C72F69" w:rsidRDefault="00C72F69" w:rsidP="00C72F69">
      <w:pPr>
        <w:spacing w:after="120"/>
        <w:jc w:val="both"/>
        <w:rPr>
          <w:rFonts w:ascii="Verdana" w:hAnsi="Verdana" w:cs="Arial"/>
          <w:sz w:val="20"/>
          <w:szCs w:val="20"/>
        </w:rPr>
      </w:pPr>
    </w:p>
    <w:p w:rsidR="004233FD" w:rsidRDefault="004233FD" w:rsidP="00C72F69">
      <w:pPr>
        <w:spacing w:after="120"/>
        <w:jc w:val="both"/>
        <w:rPr>
          <w:rFonts w:ascii="Verdana" w:hAnsi="Verdana" w:cs="Arial"/>
          <w:sz w:val="20"/>
          <w:szCs w:val="20"/>
        </w:rPr>
      </w:pPr>
    </w:p>
    <w:p w:rsidR="004233FD" w:rsidRDefault="004233FD" w:rsidP="00C72F69">
      <w:pPr>
        <w:spacing w:after="120"/>
        <w:jc w:val="both"/>
        <w:rPr>
          <w:rFonts w:ascii="Verdana" w:hAnsi="Verdana" w:cs="Arial"/>
          <w:sz w:val="20"/>
          <w:szCs w:val="20"/>
        </w:rPr>
      </w:pPr>
    </w:p>
    <w:p w:rsidR="00C72F69" w:rsidRDefault="00C72F69" w:rsidP="00C72F69">
      <w:pPr>
        <w:autoSpaceDE w:val="0"/>
        <w:autoSpaceDN w:val="0"/>
        <w:adjustRightInd w:val="0"/>
        <w:rPr>
          <w:rFonts w:ascii="Helvetica" w:hAnsi="Helvetica" w:cs="Helvetica"/>
          <w:sz w:val="22"/>
          <w:szCs w:val="22"/>
        </w:rPr>
      </w:pPr>
      <w:r>
        <w:rPr>
          <w:rFonts w:ascii="Helvetica" w:hAnsi="Helvetica" w:cs="Helvetica"/>
          <w:sz w:val="22"/>
          <w:szCs w:val="22"/>
        </w:rPr>
        <w:t>________________________    ___________________    ________________________</w:t>
      </w:r>
    </w:p>
    <w:p w:rsidR="00C72F69" w:rsidRPr="000C0974" w:rsidRDefault="00C72F69" w:rsidP="00C72F69">
      <w:pPr>
        <w:autoSpaceDE w:val="0"/>
        <w:autoSpaceDN w:val="0"/>
        <w:adjustRightInd w:val="0"/>
        <w:ind w:firstLine="708"/>
        <w:rPr>
          <w:rFonts w:ascii="Verdana" w:hAnsi="Verdana" w:cs="Arial"/>
          <w:sz w:val="20"/>
          <w:szCs w:val="20"/>
        </w:rPr>
      </w:pPr>
      <w:r>
        <w:rPr>
          <w:rFonts w:ascii="Helvetica" w:hAnsi="Helvetica" w:cs="Helvetica"/>
          <w:sz w:val="15"/>
          <w:szCs w:val="15"/>
        </w:rPr>
        <w:t xml:space="preserve">miejscowość, data  </w:t>
      </w:r>
      <w:r>
        <w:rPr>
          <w:rFonts w:ascii="Helvetica" w:hAnsi="Helvetica" w:cs="Helvetica"/>
          <w:sz w:val="15"/>
          <w:szCs w:val="15"/>
        </w:rPr>
        <w:tab/>
      </w:r>
      <w:r>
        <w:rPr>
          <w:rFonts w:ascii="Helvetica" w:hAnsi="Helvetica" w:cs="Helvetica"/>
          <w:sz w:val="15"/>
          <w:szCs w:val="15"/>
        </w:rPr>
        <w:tab/>
      </w:r>
      <w:r>
        <w:rPr>
          <w:rFonts w:ascii="Helvetica" w:hAnsi="Helvetica" w:cs="Helvetica"/>
          <w:sz w:val="15"/>
          <w:szCs w:val="15"/>
        </w:rPr>
        <w:tab/>
        <w:t xml:space="preserve">imię i nazwisko </w:t>
      </w:r>
      <w:r>
        <w:rPr>
          <w:rFonts w:ascii="Helvetica" w:hAnsi="Helvetica" w:cs="Helvetica"/>
          <w:sz w:val="15"/>
          <w:szCs w:val="15"/>
        </w:rPr>
        <w:tab/>
      </w:r>
      <w:r>
        <w:rPr>
          <w:rFonts w:ascii="Helvetica" w:hAnsi="Helvetica" w:cs="Helvetica"/>
          <w:sz w:val="15"/>
          <w:szCs w:val="15"/>
        </w:rPr>
        <w:tab/>
        <w:t xml:space="preserve">   podpis wykonawcy lub osoby upoważnionej</w:t>
      </w:r>
    </w:p>
    <w:sectPr w:rsidR="00C72F69" w:rsidRPr="000C0974" w:rsidSect="00C72F69">
      <w:footerReference w:type="even" r:id="rId8"/>
      <w:footerReference w:type="default" r:id="rId9"/>
      <w:pgSz w:w="11906" w:h="16838"/>
      <w:pgMar w:top="426" w:right="1417" w:bottom="1135" w:left="1417" w:header="708"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A7F" w:rsidRDefault="00747A7F">
      <w:r>
        <w:separator/>
      </w:r>
    </w:p>
  </w:endnote>
  <w:endnote w:type="continuationSeparator" w:id="0">
    <w:p w:rsidR="00747A7F" w:rsidRDefault="0074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18B" w:rsidRDefault="005C418B" w:rsidP="006F24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C418B" w:rsidRDefault="005C418B" w:rsidP="006F24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0"/>
        <w:szCs w:val="20"/>
      </w:rPr>
      <w:id w:val="-1038353358"/>
      <w:docPartObj>
        <w:docPartGallery w:val="Page Numbers (Bottom of Page)"/>
        <w:docPartUnique/>
      </w:docPartObj>
    </w:sdtPr>
    <w:sdtEndPr/>
    <w:sdtContent>
      <w:sdt>
        <w:sdtPr>
          <w:rPr>
            <w:rFonts w:ascii="Verdana" w:hAnsi="Verdana"/>
            <w:sz w:val="20"/>
            <w:szCs w:val="20"/>
          </w:rPr>
          <w:id w:val="2067448078"/>
          <w:docPartObj>
            <w:docPartGallery w:val="Page Numbers (Top of Page)"/>
            <w:docPartUnique/>
          </w:docPartObj>
        </w:sdtPr>
        <w:sdtEndPr/>
        <w:sdtContent>
          <w:p w:rsidR="00417267" w:rsidRPr="00417267" w:rsidRDefault="00417267">
            <w:pPr>
              <w:pStyle w:val="Stopka"/>
              <w:jc w:val="right"/>
              <w:rPr>
                <w:rFonts w:ascii="Verdana" w:hAnsi="Verdana"/>
                <w:sz w:val="20"/>
                <w:szCs w:val="20"/>
              </w:rPr>
            </w:pPr>
            <w:r w:rsidRPr="00E31BF4">
              <w:rPr>
                <w:rFonts w:ascii="Verdana" w:hAnsi="Verdana"/>
                <w:sz w:val="20"/>
                <w:szCs w:val="20"/>
              </w:rPr>
              <w:t xml:space="preserve">Strona </w:t>
            </w:r>
            <w:r w:rsidRPr="00E31BF4">
              <w:rPr>
                <w:rFonts w:ascii="Verdana" w:hAnsi="Verdana"/>
                <w:b/>
                <w:bCs/>
                <w:sz w:val="20"/>
                <w:szCs w:val="20"/>
              </w:rPr>
              <w:fldChar w:fldCharType="begin"/>
            </w:r>
            <w:r w:rsidRPr="00E31BF4">
              <w:rPr>
                <w:rFonts w:ascii="Verdana" w:hAnsi="Verdana"/>
                <w:b/>
                <w:bCs/>
                <w:sz w:val="20"/>
                <w:szCs w:val="20"/>
              </w:rPr>
              <w:instrText>PAGE</w:instrText>
            </w:r>
            <w:r w:rsidRPr="00E31BF4">
              <w:rPr>
                <w:rFonts w:ascii="Verdana" w:hAnsi="Verdana"/>
                <w:b/>
                <w:bCs/>
                <w:sz w:val="20"/>
                <w:szCs w:val="20"/>
              </w:rPr>
              <w:fldChar w:fldCharType="separate"/>
            </w:r>
            <w:r w:rsidRPr="00E31BF4">
              <w:rPr>
                <w:rFonts w:ascii="Verdana" w:hAnsi="Verdana"/>
                <w:b/>
                <w:bCs/>
                <w:sz w:val="20"/>
                <w:szCs w:val="20"/>
              </w:rPr>
              <w:t>2</w:t>
            </w:r>
            <w:r w:rsidRPr="00E31BF4">
              <w:rPr>
                <w:rFonts w:ascii="Verdana" w:hAnsi="Verdana"/>
                <w:b/>
                <w:bCs/>
                <w:sz w:val="20"/>
                <w:szCs w:val="20"/>
              </w:rPr>
              <w:fldChar w:fldCharType="end"/>
            </w:r>
            <w:r w:rsidRPr="00E31BF4">
              <w:rPr>
                <w:rFonts w:ascii="Verdana" w:hAnsi="Verdana"/>
                <w:sz w:val="20"/>
                <w:szCs w:val="20"/>
              </w:rPr>
              <w:t xml:space="preserve"> z </w:t>
            </w:r>
            <w:r w:rsidRPr="00E31BF4">
              <w:rPr>
                <w:rFonts w:ascii="Verdana" w:hAnsi="Verdana"/>
                <w:b/>
                <w:bCs/>
                <w:sz w:val="20"/>
                <w:szCs w:val="20"/>
              </w:rPr>
              <w:fldChar w:fldCharType="begin"/>
            </w:r>
            <w:r w:rsidRPr="00E31BF4">
              <w:rPr>
                <w:rFonts w:ascii="Verdana" w:hAnsi="Verdana"/>
                <w:b/>
                <w:bCs/>
                <w:sz w:val="20"/>
                <w:szCs w:val="20"/>
              </w:rPr>
              <w:instrText>NUMPAGES</w:instrText>
            </w:r>
            <w:r w:rsidRPr="00E31BF4">
              <w:rPr>
                <w:rFonts w:ascii="Verdana" w:hAnsi="Verdana"/>
                <w:b/>
                <w:bCs/>
                <w:sz w:val="20"/>
                <w:szCs w:val="20"/>
              </w:rPr>
              <w:fldChar w:fldCharType="separate"/>
            </w:r>
            <w:r w:rsidRPr="00E31BF4">
              <w:rPr>
                <w:rFonts w:ascii="Verdana" w:hAnsi="Verdana"/>
                <w:b/>
                <w:bCs/>
                <w:sz w:val="20"/>
                <w:szCs w:val="20"/>
              </w:rPr>
              <w:t>2</w:t>
            </w:r>
            <w:r w:rsidRPr="00E31BF4">
              <w:rPr>
                <w:rFonts w:ascii="Verdana" w:hAnsi="Verdana"/>
                <w:b/>
                <w:bCs/>
                <w:sz w:val="20"/>
                <w:szCs w:val="20"/>
              </w:rPr>
              <w:fldChar w:fldCharType="end"/>
            </w:r>
          </w:p>
        </w:sdtContent>
      </w:sdt>
    </w:sdtContent>
  </w:sdt>
  <w:p w:rsidR="005C418B" w:rsidRDefault="005C418B" w:rsidP="006F24A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A7F" w:rsidRDefault="00747A7F">
      <w:r>
        <w:separator/>
      </w:r>
    </w:p>
  </w:footnote>
  <w:footnote w:type="continuationSeparator" w:id="0">
    <w:p w:rsidR="00747A7F" w:rsidRDefault="0074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7B17"/>
    <w:multiLevelType w:val="hybridMultilevel"/>
    <w:tmpl w:val="EC6464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EE7426"/>
    <w:multiLevelType w:val="hybridMultilevel"/>
    <w:tmpl w:val="F47A8F06"/>
    <w:lvl w:ilvl="0" w:tplc="427CED7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61E284E"/>
    <w:multiLevelType w:val="hybridMultilevel"/>
    <w:tmpl w:val="A12A619A"/>
    <w:lvl w:ilvl="0" w:tplc="6C5A424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15:restartNumberingAfterBreak="0">
    <w:nsid w:val="21C77662"/>
    <w:multiLevelType w:val="hybridMultilevel"/>
    <w:tmpl w:val="CD84BE18"/>
    <w:lvl w:ilvl="0" w:tplc="1DF82968">
      <w:start w:val="5"/>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1CE23F7"/>
    <w:multiLevelType w:val="hybridMultilevel"/>
    <w:tmpl w:val="1F1A6C90"/>
    <w:lvl w:ilvl="0" w:tplc="0415000F">
      <w:start w:val="1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6EE6B13"/>
    <w:multiLevelType w:val="hybridMultilevel"/>
    <w:tmpl w:val="836084E6"/>
    <w:lvl w:ilvl="0" w:tplc="B004FF9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4326F33"/>
    <w:multiLevelType w:val="hybridMultilevel"/>
    <w:tmpl w:val="8E606B2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E3"/>
    <w:rsid w:val="00006E2E"/>
    <w:rsid w:val="00014C3E"/>
    <w:rsid w:val="00042F84"/>
    <w:rsid w:val="00083E1C"/>
    <w:rsid w:val="000A049D"/>
    <w:rsid w:val="000C0974"/>
    <w:rsid w:val="000D22E1"/>
    <w:rsid w:val="000D3296"/>
    <w:rsid w:val="000D745C"/>
    <w:rsid w:val="000E73A8"/>
    <w:rsid w:val="000F173D"/>
    <w:rsid w:val="00102EBD"/>
    <w:rsid w:val="001505C7"/>
    <w:rsid w:val="00181070"/>
    <w:rsid w:val="001A496C"/>
    <w:rsid w:val="001B515B"/>
    <w:rsid w:val="001C2B98"/>
    <w:rsid w:val="001D6235"/>
    <w:rsid w:val="001E4438"/>
    <w:rsid w:val="001F1973"/>
    <w:rsid w:val="001F2F5A"/>
    <w:rsid w:val="001F4D8D"/>
    <w:rsid w:val="002059EA"/>
    <w:rsid w:val="0021732A"/>
    <w:rsid w:val="00224386"/>
    <w:rsid w:val="00245C92"/>
    <w:rsid w:val="002712B2"/>
    <w:rsid w:val="002915A8"/>
    <w:rsid w:val="002923DF"/>
    <w:rsid w:val="00297515"/>
    <w:rsid w:val="002A5CFC"/>
    <w:rsid w:val="002D324F"/>
    <w:rsid w:val="003018AD"/>
    <w:rsid w:val="00333FDF"/>
    <w:rsid w:val="00354079"/>
    <w:rsid w:val="003606FA"/>
    <w:rsid w:val="00366E45"/>
    <w:rsid w:val="00377382"/>
    <w:rsid w:val="00384AB1"/>
    <w:rsid w:val="003870BF"/>
    <w:rsid w:val="003A1C7D"/>
    <w:rsid w:val="003B02B6"/>
    <w:rsid w:val="003B559E"/>
    <w:rsid w:val="003C5FFA"/>
    <w:rsid w:val="0040406A"/>
    <w:rsid w:val="00410081"/>
    <w:rsid w:val="00417267"/>
    <w:rsid w:val="0042136A"/>
    <w:rsid w:val="004233FD"/>
    <w:rsid w:val="00453932"/>
    <w:rsid w:val="004700EC"/>
    <w:rsid w:val="00471384"/>
    <w:rsid w:val="004774D1"/>
    <w:rsid w:val="00487AF3"/>
    <w:rsid w:val="004925E3"/>
    <w:rsid w:val="004B2FA5"/>
    <w:rsid w:val="004B337F"/>
    <w:rsid w:val="004D2AC3"/>
    <w:rsid w:val="004E07DE"/>
    <w:rsid w:val="004E2847"/>
    <w:rsid w:val="004F0224"/>
    <w:rsid w:val="004F2052"/>
    <w:rsid w:val="004F68C2"/>
    <w:rsid w:val="00500C00"/>
    <w:rsid w:val="00512C27"/>
    <w:rsid w:val="005175A8"/>
    <w:rsid w:val="00520E04"/>
    <w:rsid w:val="005331B3"/>
    <w:rsid w:val="00560E46"/>
    <w:rsid w:val="00561E27"/>
    <w:rsid w:val="00571453"/>
    <w:rsid w:val="00574643"/>
    <w:rsid w:val="00576DAB"/>
    <w:rsid w:val="005921A7"/>
    <w:rsid w:val="005A675D"/>
    <w:rsid w:val="005B033C"/>
    <w:rsid w:val="005C0FB0"/>
    <w:rsid w:val="005C418B"/>
    <w:rsid w:val="005F00A5"/>
    <w:rsid w:val="00635E57"/>
    <w:rsid w:val="006573CD"/>
    <w:rsid w:val="00657C00"/>
    <w:rsid w:val="006A5D41"/>
    <w:rsid w:val="006D1CA9"/>
    <w:rsid w:val="006E597B"/>
    <w:rsid w:val="006F24A5"/>
    <w:rsid w:val="00707B9D"/>
    <w:rsid w:val="00746A0E"/>
    <w:rsid w:val="00746B38"/>
    <w:rsid w:val="00747174"/>
    <w:rsid w:val="00747A7F"/>
    <w:rsid w:val="00755A16"/>
    <w:rsid w:val="00780298"/>
    <w:rsid w:val="007A7BDB"/>
    <w:rsid w:val="007D0147"/>
    <w:rsid w:val="007D5136"/>
    <w:rsid w:val="007E094F"/>
    <w:rsid w:val="008326B6"/>
    <w:rsid w:val="00842EDC"/>
    <w:rsid w:val="00880C92"/>
    <w:rsid w:val="008A3765"/>
    <w:rsid w:val="008A5ACC"/>
    <w:rsid w:val="008B665B"/>
    <w:rsid w:val="008B6887"/>
    <w:rsid w:val="008E1035"/>
    <w:rsid w:val="008E4248"/>
    <w:rsid w:val="008F3248"/>
    <w:rsid w:val="008F35F6"/>
    <w:rsid w:val="00917257"/>
    <w:rsid w:val="0098308F"/>
    <w:rsid w:val="009A4D2C"/>
    <w:rsid w:val="009E5067"/>
    <w:rsid w:val="009F4974"/>
    <w:rsid w:val="00A241AD"/>
    <w:rsid w:val="00A27987"/>
    <w:rsid w:val="00A85C51"/>
    <w:rsid w:val="00AA6EB8"/>
    <w:rsid w:val="00B10452"/>
    <w:rsid w:val="00B603B2"/>
    <w:rsid w:val="00B6107A"/>
    <w:rsid w:val="00B70527"/>
    <w:rsid w:val="00B90DE6"/>
    <w:rsid w:val="00B92A75"/>
    <w:rsid w:val="00B92DA9"/>
    <w:rsid w:val="00B96837"/>
    <w:rsid w:val="00BA218E"/>
    <w:rsid w:val="00BA550D"/>
    <w:rsid w:val="00BB0015"/>
    <w:rsid w:val="00BB3D8D"/>
    <w:rsid w:val="00BC44CB"/>
    <w:rsid w:val="00BF26EE"/>
    <w:rsid w:val="00BF5A4C"/>
    <w:rsid w:val="00C1013D"/>
    <w:rsid w:val="00C33B09"/>
    <w:rsid w:val="00C40AEE"/>
    <w:rsid w:val="00C4139C"/>
    <w:rsid w:val="00C4724B"/>
    <w:rsid w:val="00C604BD"/>
    <w:rsid w:val="00C72F69"/>
    <w:rsid w:val="00C951CF"/>
    <w:rsid w:val="00CB6FCC"/>
    <w:rsid w:val="00CD1E9A"/>
    <w:rsid w:val="00CE104F"/>
    <w:rsid w:val="00CE592D"/>
    <w:rsid w:val="00CF7B31"/>
    <w:rsid w:val="00D42B0C"/>
    <w:rsid w:val="00D72AC7"/>
    <w:rsid w:val="00DB70C3"/>
    <w:rsid w:val="00DE4A4E"/>
    <w:rsid w:val="00DF09CD"/>
    <w:rsid w:val="00E0187F"/>
    <w:rsid w:val="00E2389B"/>
    <w:rsid w:val="00E31BF4"/>
    <w:rsid w:val="00E342D3"/>
    <w:rsid w:val="00E47971"/>
    <w:rsid w:val="00E76DD4"/>
    <w:rsid w:val="00E91F2E"/>
    <w:rsid w:val="00E93708"/>
    <w:rsid w:val="00E962D1"/>
    <w:rsid w:val="00ED1FC8"/>
    <w:rsid w:val="00EE31F5"/>
    <w:rsid w:val="00EE41FB"/>
    <w:rsid w:val="00EE5791"/>
    <w:rsid w:val="00F03E48"/>
    <w:rsid w:val="00F05E13"/>
    <w:rsid w:val="00F106B2"/>
    <w:rsid w:val="00F14D4D"/>
    <w:rsid w:val="00F2712C"/>
    <w:rsid w:val="00F46952"/>
    <w:rsid w:val="00F561A6"/>
    <w:rsid w:val="00F604D1"/>
    <w:rsid w:val="00F83AA9"/>
    <w:rsid w:val="00F96B67"/>
    <w:rsid w:val="00FA389A"/>
    <w:rsid w:val="00FB2FF2"/>
    <w:rsid w:val="00FD4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F372B"/>
  <w15:chartTrackingRefBased/>
  <w15:docId w15:val="{02C25E05-FD31-4BF5-B6C2-61BA800A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925E3"/>
    <w:rPr>
      <w:sz w:val="24"/>
      <w:szCs w:val="24"/>
    </w:rPr>
  </w:style>
  <w:style w:type="paragraph" w:styleId="Nagwek1">
    <w:name w:val="heading 1"/>
    <w:basedOn w:val="Normalny"/>
    <w:next w:val="Normalny"/>
    <w:link w:val="Nagwek1Znak"/>
    <w:qFormat/>
    <w:rsid w:val="00F83AA9"/>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B70527"/>
    <w:rPr>
      <w:rFonts w:ascii="Tahoma" w:hAnsi="Tahoma" w:cs="Tahoma"/>
      <w:sz w:val="16"/>
      <w:szCs w:val="16"/>
    </w:rPr>
  </w:style>
  <w:style w:type="paragraph" w:styleId="Nagwek">
    <w:name w:val="header"/>
    <w:basedOn w:val="Normalny"/>
    <w:link w:val="NagwekZnak"/>
    <w:uiPriority w:val="99"/>
    <w:rsid w:val="001F1973"/>
    <w:pPr>
      <w:tabs>
        <w:tab w:val="center" w:pos="4536"/>
        <w:tab w:val="right" w:pos="9072"/>
      </w:tabs>
    </w:pPr>
  </w:style>
  <w:style w:type="paragraph" w:styleId="Stopka">
    <w:name w:val="footer"/>
    <w:basedOn w:val="Normalny"/>
    <w:link w:val="StopkaZnak"/>
    <w:uiPriority w:val="99"/>
    <w:rsid w:val="001F1973"/>
    <w:pPr>
      <w:tabs>
        <w:tab w:val="center" w:pos="4536"/>
        <w:tab w:val="right" w:pos="9072"/>
      </w:tabs>
    </w:pPr>
  </w:style>
  <w:style w:type="character" w:styleId="Numerstrony">
    <w:name w:val="page number"/>
    <w:basedOn w:val="Domylnaczcionkaakapitu"/>
    <w:rsid w:val="006F24A5"/>
  </w:style>
  <w:style w:type="character" w:customStyle="1" w:styleId="Nagwek1Znak">
    <w:name w:val="Nagłówek 1 Znak"/>
    <w:link w:val="Nagwek1"/>
    <w:rsid w:val="00F83AA9"/>
    <w:rPr>
      <w:rFonts w:ascii="Calibri Light" w:eastAsia="Times New Roman" w:hAnsi="Calibri Light" w:cs="Times New Roman"/>
      <w:b/>
      <w:bCs/>
      <w:kern w:val="32"/>
      <w:sz w:val="32"/>
      <w:szCs w:val="32"/>
    </w:rPr>
  </w:style>
  <w:style w:type="character" w:customStyle="1" w:styleId="NagwekZnak">
    <w:name w:val="Nagłówek Znak"/>
    <w:basedOn w:val="Domylnaczcionkaakapitu"/>
    <w:link w:val="Nagwek"/>
    <w:uiPriority w:val="99"/>
    <w:rsid w:val="00417267"/>
    <w:rPr>
      <w:sz w:val="24"/>
      <w:szCs w:val="24"/>
    </w:rPr>
  </w:style>
  <w:style w:type="character" w:customStyle="1" w:styleId="StopkaZnak">
    <w:name w:val="Stopka Znak"/>
    <w:basedOn w:val="Domylnaczcionkaakapitu"/>
    <w:link w:val="Stopka"/>
    <w:uiPriority w:val="99"/>
    <w:rsid w:val="00417267"/>
    <w:rPr>
      <w:sz w:val="24"/>
      <w:szCs w:val="24"/>
    </w:rPr>
  </w:style>
  <w:style w:type="paragraph" w:styleId="Akapitzlist">
    <w:name w:val="List Paragraph"/>
    <w:basedOn w:val="Normalny"/>
    <w:uiPriority w:val="34"/>
    <w:qFormat/>
    <w:rsid w:val="00042F84"/>
    <w:pPr>
      <w:ind w:left="720"/>
      <w:contextualSpacing/>
    </w:pPr>
  </w:style>
  <w:style w:type="character" w:styleId="Pogrubienie">
    <w:name w:val="Strong"/>
    <w:basedOn w:val="Domylnaczcionkaakapitu"/>
    <w:uiPriority w:val="22"/>
    <w:qFormat/>
    <w:rsid w:val="00560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0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Wzór Dokumentu Gwarancyjnego</vt:lpstr>
    </vt:vector>
  </TitlesOfParts>
  <Company>UM Gliwice</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Dokumentu Gwarancyjnego</dc:title>
  <dc:subject/>
  <dc:creator>Jany Kamil</dc:creator>
  <cp:keywords/>
  <dc:description/>
  <cp:lastModifiedBy>Barańska Danuta</cp:lastModifiedBy>
  <cp:revision>4</cp:revision>
  <cp:lastPrinted>2020-08-31T07:35:00Z</cp:lastPrinted>
  <dcterms:created xsi:type="dcterms:W3CDTF">2022-02-16T12:19:00Z</dcterms:created>
  <dcterms:modified xsi:type="dcterms:W3CDTF">2022-03-07T19:15:00Z</dcterms:modified>
</cp:coreProperties>
</file>